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AE19C" w14:textId="5E35B787" w:rsidR="00217427" w:rsidRDefault="00A4261E" w:rsidP="00822318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ლენტეხის მუნიციპალიტეტის საკრებულოს</w:t>
      </w:r>
    </w:p>
    <w:p w14:paraId="5FA47502" w14:textId="0CB1CC6F" w:rsidR="0073520D" w:rsidRDefault="00A4261E" w:rsidP="00822318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საფინანსო- საბიუჯეტო</w:t>
      </w:r>
      <w:r w:rsidR="00FB42CD">
        <w:rPr>
          <w:rFonts w:ascii="Sylfaen" w:hAnsi="Sylfaen"/>
          <w:lang w:val="ka-GE"/>
        </w:rPr>
        <w:t xml:space="preserve"> </w:t>
      </w:r>
      <w:r w:rsidR="00BE5266">
        <w:rPr>
          <w:rFonts w:ascii="Sylfaen" w:hAnsi="Sylfaen"/>
          <w:lang w:val="ka-GE"/>
        </w:rPr>
        <w:t>, ქონების მართვის და</w:t>
      </w:r>
    </w:p>
    <w:p w14:paraId="396CEB51" w14:textId="01D323A5" w:rsidR="00E92B95" w:rsidRDefault="00DF3302" w:rsidP="00822318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</w:t>
      </w:r>
      <w:r w:rsidR="00BE5266">
        <w:rPr>
          <w:rFonts w:ascii="Sylfaen" w:hAnsi="Sylfaen"/>
          <w:lang w:val="ka-GE"/>
        </w:rPr>
        <w:t xml:space="preserve">ბუნებრივი რესურსების საკითხთა კომისიების </w:t>
      </w:r>
    </w:p>
    <w:p w14:paraId="137A6FE9" w14:textId="37AE6BAE" w:rsidR="001574A2" w:rsidRDefault="00B366E7" w:rsidP="00B366E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</w:t>
      </w:r>
      <w:r w:rsidR="00DF3302">
        <w:rPr>
          <w:rFonts w:ascii="Sylfaen" w:hAnsi="Sylfaen"/>
          <w:lang w:val="ka-GE"/>
        </w:rPr>
        <w:t>გაერთიანებული</w:t>
      </w:r>
      <w:r>
        <w:rPr>
          <w:rFonts w:ascii="Sylfaen" w:hAnsi="Sylfaen"/>
          <w:lang w:val="ka-GE"/>
        </w:rPr>
        <w:t xml:space="preserve"> </w:t>
      </w:r>
      <w:r w:rsidR="00DF3302">
        <w:rPr>
          <w:rFonts w:ascii="Sylfaen" w:hAnsi="Sylfaen"/>
          <w:lang w:val="ka-GE"/>
        </w:rPr>
        <w:t>სხდომა</w:t>
      </w:r>
      <w:r>
        <w:rPr>
          <w:rFonts w:ascii="Sylfaen" w:hAnsi="Sylfaen"/>
          <w:lang w:val="ka-GE"/>
        </w:rPr>
        <w:t xml:space="preserve">     </w:t>
      </w:r>
    </w:p>
    <w:p w14:paraId="0D584E2E" w14:textId="77777777" w:rsidR="00DF3302" w:rsidRDefault="00B366E7" w:rsidP="00B366E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</w:t>
      </w:r>
      <w:r w:rsidR="001574A2">
        <w:rPr>
          <w:rFonts w:ascii="Sylfaen" w:hAnsi="Sylfaen"/>
          <w:lang w:val="ka-GE"/>
        </w:rPr>
        <w:t xml:space="preserve">             </w:t>
      </w:r>
    </w:p>
    <w:p w14:paraId="4D87B960" w14:textId="2FF13795" w:rsidR="00A4261E" w:rsidRPr="00673F21" w:rsidRDefault="00DF3302" w:rsidP="00B366E7">
      <w:p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                                                    </w:t>
      </w:r>
      <w:r w:rsidR="00B366E7">
        <w:rPr>
          <w:rFonts w:ascii="Sylfaen" w:hAnsi="Sylfaen"/>
          <w:lang w:val="ka-GE"/>
        </w:rPr>
        <w:t>ო ქ მ ი N 0</w:t>
      </w:r>
      <w:r w:rsidR="00663985">
        <w:rPr>
          <w:rFonts w:ascii="Sylfaen" w:hAnsi="Sylfaen"/>
          <w:lang w:val="ka-GE"/>
        </w:rPr>
        <w:t>8</w:t>
      </w:r>
    </w:p>
    <w:p w14:paraId="260BBD12" w14:textId="5A318B7F" w:rsidR="00263EF3" w:rsidRDefault="00263EF3" w:rsidP="00B366E7">
      <w:pPr>
        <w:tabs>
          <w:tab w:val="left" w:pos="2355"/>
          <w:tab w:val="right" w:pos="9360"/>
        </w:tabs>
        <w:jc w:val="both"/>
        <w:rPr>
          <w:rFonts w:ascii="Sylfaen" w:hAnsi="Sylfaen"/>
          <w:lang w:val="ka-GE"/>
        </w:rPr>
      </w:pPr>
    </w:p>
    <w:p w14:paraId="658DEC55" w14:textId="77777777" w:rsidR="00D95521" w:rsidRDefault="00D95521" w:rsidP="00B366E7">
      <w:pPr>
        <w:tabs>
          <w:tab w:val="left" w:pos="2355"/>
          <w:tab w:val="right" w:pos="9360"/>
        </w:tabs>
        <w:jc w:val="both"/>
        <w:rPr>
          <w:rFonts w:ascii="Sylfaen" w:hAnsi="Sylfaen"/>
          <w:lang w:val="ka-GE"/>
        </w:rPr>
      </w:pPr>
    </w:p>
    <w:p w14:paraId="1D977F1C" w14:textId="71B50EA0" w:rsidR="00994E5C" w:rsidRPr="00822318" w:rsidRDefault="00093871" w:rsidP="00822318">
      <w:pPr>
        <w:tabs>
          <w:tab w:val="left" w:pos="7605"/>
        </w:tabs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lang w:val="ka-GE"/>
        </w:rPr>
        <w:t>დ. ლენტეხი</w:t>
      </w:r>
      <w:r w:rsidR="00822318">
        <w:rPr>
          <w:rFonts w:ascii="Sylfaen" w:hAnsi="Sylfaen"/>
          <w:lang w:val="ka-GE"/>
        </w:rPr>
        <w:tab/>
        <w:t xml:space="preserve">       </w:t>
      </w:r>
      <w:r w:rsidR="00822318">
        <w:rPr>
          <w:rFonts w:ascii="Sylfaen" w:hAnsi="Sylfaen"/>
          <w:sz w:val="22"/>
          <w:szCs w:val="22"/>
          <w:lang w:val="ka-GE"/>
        </w:rPr>
        <w:t>2</w:t>
      </w:r>
      <w:r w:rsidR="00663985">
        <w:rPr>
          <w:rFonts w:ascii="Sylfaen" w:hAnsi="Sylfaen"/>
          <w:sz w:val="22"/>
          <w:szCs w:val="22"/>
          <w:lang w:val="ka-GE"/>
        </w:rPr>
        <w:t>7</w:t>
      </w:r>
      <w:r w:rsidR="00822318">
        <w:rPr>
          <w:rFonts w:ascii="Sylfaen" w:hAnsi="Sylfaen"/>
          <w:sz w:val="22"/>
          <w:szCs w:val="22"/>
          <w:lang w:val="ka-GE"/>
        </w:rPr>
        <w:t>.02.2026.წ</w:t>
      </w:r>
    </w:p>
    <w:p w14:paraId="56A22ED3" w14:textId="77777777" w:rsidR="00822318" w:rsidRDefault="00822318" w:rsidP="00416959">
      <w:pPr>
        <w:tabs>
          <w:tab w:val="left" w:pos="2355"/>
        </w:tabs>
        <w:jc w:val="both"/>
        <w:rPr>
          <w:rFonts w:ascii="Sylfaen" w:hAnsi="Sylfaen"/>
          <w:sz w:val="22"/>
          <w:szCs w:val="22"/>
          <w:lang w:val="ka-GE"/>
        </w:rPr>
      </w:pPr>
    </w:p>
    <w:p w14:paraId="59A6801A" w14:textId="5933777C" w:rsidR="005C6F7A" w:rsidRDefault="007F7785" w:rsidP="00416959">
      <w:pPr>
        <w:tabs>
          <w:tab w:val="left" w:pos="2355"/>
        </w:tabs>
        <w:jc w:val="both"/>
        <w:rPr>
          <w:rFonts w:ascii="Sylfaen" w:hAnsi="Sylfaen"/>
          <w:lang w:val="ka-GE"/>
        </w:rPr>
      </w:pPr>
      <w:r w:rsidRPr="009A7BA1">
        <w:rPr>
          <w:rFonts w:ascii="Sylfaen" w:hAnsi="Sylfaen"/>
          <w:sz w:val="22"/>
          <w:szCs w:val="22"/>
          <w:lang w:val="ka-GE"/>
        </w:rPr>
        <w:t xml:space="preserve">მიმდინარე  წლის    </w:t>
      </w:r>
      <w:r w:rsidR="00822318">
        <w:rPr>
          <w:rFonts w:ascii="Sylfaen" w:hAnsi="Sylfaen"/>
          <w:sz w:val="22"/>
          <w:szCs w:val="22"/>
          <w:lang w:val="ka-GE"/>
        </w:rPr>
        <w:t>2</w:t>
      </w:r>
      <w:r w:rsidR="00663985">
        <w:rPr>
          <w:rFonts w:ascii="Sylfaen" w:hAnsi="Sylfaen"/>
          <w:sz w:val="22"/>
          <w:szCs w:val="22"/>
          <w:lang w:val="ka-GE"/>
        </w:rPr>
        <w:t>7</w:t>
      </w:r>
      <w:r w:rsidRPr="009A7BA1">
        <w:rPr>
          <w:rFonts w:ascii="Sylfaen" w:hAnsi="Sylfaen"/>
          <w:sz w:val="22"/>
          <w:szCs w:val="22"/>
          <w:lang w:val="ka-GE"/>
        </w:rPr>
        <w:t xml:space="preserve">  </w:t>
      </w:r>
      <w:r w:rsidR="00994E5C">
        <w:rPr>
          <w:rFonts w:ascii="Sylfaen" w:hAnsi="Sylfaen"/>
          <w:sz w:val="22"/>
          <w:szCs w:val="22"/>
          <w:lang w:val="ka-GE"/>
        </w:rPr>
        <w:t>თებერვალს დღის 12 სთ-ზე ჩატარდა</w:t>
      </w:r>
      <w:r w:rsidRPr="009A7BA1">
        <w:rPr>
          <w:rFonts w:ascii="Sylfaen" w:hAnsi="Sylfaen"/>
          <w:sz w:val="22"/>
          <w:szCs w:val="22"/>
          <w:lang w:val="ka-GE"/>
        </w:rPr>
        <w:t xml:space="preserve">   </w:t>
      </w:r>
      <w:r w:rsidRPr="009A7BA1">
        <w:rPr>
          <w:rFonts w:ascii="Sylfaen" w:hAnsi="Sylfaen"/>
          <w:lang w:val="ka-GE"/>
        </w:rPr>
        <w:t>საკრებულოს საფინანსო-ს</w:t>
      </w:r>
      <w:r w:rsidR="0073520D">
        <w:rPr>
          <w:rFonts w:ascii="Sylfaen" w:hAnsi="Sylfaen"/>
          <w:lang w:val="ka-GE"/>
        </w:rPr>
        <w:t>აბიუჯ</w:t>
      </w:r>
      <w:r w:rsidR="00822318">
        <w:rPr>
          <w:rFonts w:ascii="Sylfaen" w:hAnsi="Sylfaen"/>
          <w:lang w:val="ka-GE"/>
        </w:rPr>
        <w:t xml:space="preserve">ეტო </w:t>
      </w:r>
      <w:r w:rsidR="001574A2">
        <w:rPr>
          <w:rFonts w:ascii="Sylfaen" w:hAnsi="Sylfaen"/>
          <w:lang w:val="ka-GE"/>
        </w:rPr>
        <w:t xml:space="preserve"> კომის</w:t>
      </w:r>
      <w:r w:rsidR="00822318">
        <w:rPr>
          <w:rFonts w:ascii="Sylfaen" w:hAnsi="Sylfaen"/>
          <w:lang w:val="ka-GE"/>
        </w:rPr>
        <w:t>ი</w:t>
      </w:r>
      <w:r w:rsidR="001574A2">
        <w:rPr>
          <w:rFonts w:ascii="Sylfaen" w:hAnsi="Sylfaen"/>
          <w:lang w:val="ka-GE"/>
        </w:rPr>
        <w:t xml:space="preserve">ის სხდომა. </w:t>
      </w:r>
    </w:p>
    <w:p w14:paraId="3E68322E" w14:textId="2C1B8FC5" w:rsidR="005C6F7A" w:rsidRDefault="005C6F7A" w:rsidP="00B366E7">
      <w:pPr>
        <w:tabs>
          <w:tab w:val="left" w:pos="375"/>
          <w:tab w:val="left" w:pos="2355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სხდომას ესწრებოდნენ:</w:t>
      </w:r>
    </w:p>
    <w:p w14:paraId="654FB91A" w14:textId="777E0077" w:rsidR="005C6F7A" w:rsidRPr="00B366E7" w:rsidRDefault="002B3435" w:rsidP="00B366E7">
      <w:pPr>
        <w:tabs>
          <w:tab w:val="left" w:pos="600"/>
          <w:tab w:val="left" w:pos="2355"/>
        </w:tabs>
        <w:jc w:val="both"/>
        <w:rPr>
          <w:rFonts w:ascii="Sylfaen" w:hAnsi="Sylfaen"/>
          <w:sz w:val="22"/>
          <w:szCs w:val="22"/>
          <w:lang w:val="ka-GE"/>
        </w:rPr>
      </w:pPr>
      <w:r w:rsidRPr="00B366E7">
        <w:rPr>
          <w:rFonts w:ascii="Sylfaen" w:hAnsi="Sylfaen"/>
          <w:sz w:val="22"/>
          <w:szCs w:val="22"/>
          <w:lang w:val="ka-GE"/>
        </w:rPr>
        <w:t xml:space="preserve">საფინანსო-საბიუჯეტო კომისიის </w:t>
      </w:r>
      <w:r w:rsidR="005C6F7A" w:rsidRPr="00B366E7">
        <w:rPr>
          <w:rFonts w:ascii="Sylfaen" w:hAnsi="Sylfaen"/>
          <w:sz w:val="22"/>
          <w:szCs w:val="22"/>
          <w:lang w:val="ka-GE"/>
        </w:rPr>
        <w:t xml:space="preserve"> თავმჯდომარე ელდარ ლიპარტე</w:t>
      </w:r>
      <w:r w:rsidR="0073520D" w:rsidRPr="00B366E7">
        <w:rPr>
          <w:rFonts w:ascii="Sylfaen" w:hAnsi="Sylfaen"/>
          <w:sz w:val="22"/>
          <w:szCs w:val="22"/>
          <w:lang w:val="ka-GE"/>
        </w:rPr>
        <w:t xml:space="preserve">ლიანი, </w:t>
      </w:r>
      <w:r w:rsidR="00663985">
        <w:rPr>
          <w:rFonts w:ascii="Sylfaen" w:hAnsi="Sylfaen"/>
          <w:sz w:val="22"/>
          <w:szCs w:val="22"/>
          <w:lang w:val="ka-GE"/>
        </w:rPr>
        <w:t>ქონების მართვის და ბუნებრივი რესურსების საკითხთა კომისიის თავმჯდომარე</w:t>
      </w:r>
      <w:r w:rsidRPr="00B366E7">
        <w:rPr>
          <w:rFonts w:ascii="Sylfaen" w:hAnsi="Sylfaen"/>
          <w:sz w:val="22"/>
          <w:szCs w:val="22"/>
          <w:lang w:val="ka-GE"/>
        </w:rPr>
        <w:t xml:space="preserve"> </w:t>
      </w:r>
      <w:r w:rsidR="00663985">
        <w:rPr>
          <w:rFonts w:ascii="Sylfaen" w:hAnsi="Sylfaen"/>
          <w:sz w:val="22"/>
          <w:szCs w:val="22"/>
          <w:lang w:val="ka-GE"/>
        </w:rPr>
        <w:t xml:space="preserve">დათო </w:t>
      </w:r>
      <w:proofErr w:type="spellStart"/>
      <w:r w:rsidR="00663985">
        <w:rPr>
          <w:rFonts w:ascii="Sylfaen" w:hAnsi="Sylfaen"/>
          <w:sz w:val="22"/>
          <w:szCs w:val="22"/>
          <w:lang w:val="ka-GE"/>
        </w:rPr>
        <w:t>ფურელიანი</w:t>
      </w:r>
      <w:proofErr w:type="spellEnd"/>
      <w:r w:rsidR="00663985">
        <w:rPr>
          <w:rFonts w:ascii="Sylfaen" w:hAnsi="Sylfaen"/>
          <w:sz w:val="22"/>
          <w:szCs w:val="22"/>
          <w:lang w:val="ka-GE"/>
        </w:rPr>
        <w:t>,</w:t>
      </w:r>
      <w:r w:rsidR="008C1532">
        <w:rPr>
          <w:rFonts w:ascii="Sylfaen" w:hAnsi="Sylfaen"/>
          <w:sz w:val="22"/>
          <w:szCs w:val="22"/>
          <w:lang w:val="ka-GE"/>
        </w:rPr>
        <w:t xml:space="preserve"> </w:t>
      </w:r>
      <w:r w:rsidR="00E4211B">
        <w:rPr>
          <w:rFonts w:ascii="Sylfaen" w:hAnsi="Sylfaen"/>
          <w:sz w:val="22"/>
          <w:szCs w:val="22"/>
          <w:lang w:val="ka-GE"/>
        </w:rPr>
        <w:t xml:space="preserve">წევრები: </w:t>
      </w:r>
      <w:r w:rsidR="008C1532">
        <w:rPr>
          <w:rFonts w:ascii="Sylfaen" w:hAnsi="Sylfaen"/>
          <w:sz w:val="22"/>
          <w:szCs w:val="22"/>
          <w:lang w:val="ka-GE"/>
        </w:rPr>
        <w:t xml:space="preserve">ხუტა მუკბანიანი, ამირან ქურასბედიანი, ნინო ბენდელიანი, </w:t>
      </w:r>
      <w:r w:rsidR="00822318">
        <w:rPr>
          <w:rFonts w:ascii="Sylfaen" w:hAnsi="Sylfaen"/>
          <w:sz w:val="22"/>
          <w:szCs w:val="22"/>
          <w:lang w:val="ka-GE"/>
        </w:rPr>
        <w:t>რეზო გუჯეჯიანი</w:t>
      </w:r>
      <w:r w:rsidR="00663985">
        <w:rPr>
          <w:rFonts w:ascii="Sylfaen" w:hAnsi="Sylfaen"/>
          <w:sz w:val="22"/>
          <w:szCs w:val="22"/>
          <w:lang w:val="ka-GE"/>
        </w:rPr>
        <w:t>, ირაკლი ქურასბედიანი, კახა ლიპარტელიანი, თემური ლიპარტელიანი.</w:t>
      </w:r>
    </w:p>
    <w:p w14:paraId="25C595C5" w14:textId="779BDE98" w:rsidR="00A4261E" w:rsidRPr="00B366E7" w:rsidRDefault="005C6F7A" w:rsidP="00B366E7">
      <w:pPr>
        <w:tabs>
          <w:tab w:val="left" w:pos="2355"/>
        </w:tabs>
        <w:jc w:val="both"/>
        <w:rPr>
          <w:rFonts w:ascii="Sylfaen" w:hAnsi="Sylfaen"/>
          <w:sz w:val="22"/>
          <w:szCs w:val="22"/>
          <w:lang w:val="ka-GE"/>
        </w:rPr>
      </w:pPr>
      <w:r w:rsidRPr="00B366E7">
        <w:rPr>
          <w:rFonts w:ascii="Sylfaen" w:hAnsi="Sylfaen"/>
          <w:sz w:val="22"/>
          <w:szCs w:val="22"/>
          <w:lang w:val="ka-GE"/>
        </w:rPr>
        <w:t xml:space="preserve">სხდომას აგრეთვე ესწრებოდნენ:  </w:t>
      </w:r>
      <w:r w:rsidR="00C618B4" w:rsidRPr="00B366E7">
        <w:rPr>
          <w:rFonts w:ascii="Sylfaen" w:hAnsi="Sylfaen"/>
          <w:sz w:val="22"/>
          <w:szCs w:val="22"/>
          <w:lang w:val="ka-GE"/>
        </w:rPr>
        <w:t xml:space="preserve">მუნიციპალიტეტის საკრებულოს თავმჯდომარე </w:t>
      </w:r>
      <w:r w:rsidR="00B85531" w:rsidRPr="00B366E7">
        <w:rPr>
          <w:rFonts w:ascii="Sylfaen" w:hAnsi="Sylfaen"/>
          <w:sz w:val="22"/>
          <w:szCs w:val="22"/>
          <w:lang w:val="ka-GE"/>
        </w:rPr>
        <w:t>დავით პირველი</w:t>
      </w:r>
      <w:r w:rsidR="00C53BC7">
        <w:rPr>
          <w:rFonts w:ascii="Sylfaen" w:hAnsi="Sylfaen"/>
          <w:sz w:val="22"/>
          <w:szCs w:val="22"/>
          <w:lang w:val="ka-GE"/>
        </w:rPr>
        <w:t>,</w:t>
      </w:r>
      <w:r w:rsidR="00B85531" w:rsidRPr="00B366E7">
        <w:rPr>
          <w:rFonts w:ascii="Sylfaen" w:hAnsi="Sylfaen"/>
          <w:sz w:val="22"/>
          <w:szCs w:val="22"/>
          <w:lang w:val="ka-GE"/>
        </w:rPr>
        <w:t xml:space="preserve"> </w:t>
      </w:r>
      <w:r w:rsidR="00822318">
        <w:rPr>
          <w:rFonts w:ascii="Sylfaen" w:hAnsi="Sylfaen"/>
          <w:sz w:val="22"/>
          <w:szCs w:val="22"/>
          <w:lang w:val="ka-GE"/>
        </w:rPr>
        <w:t>საფინანსო საბიუჯეტო სამსახურის უფროსი ტ. ჩანქსელიანი</w:t>
      </w:r>
    </w:p>
    <w:p w14:paraId="513A1936" w14:textId="5D4D9E24" w:rsidR="005C6F7A" w:rsidRPr="00B366E7" w:rsidRDefault="008D3542" w:rsidP="00B366E7">
      <w:pPr>
        <w:tabs>
          <w:tab w:val="left" w:pos="2355"/>
        </w:tabs>
        <w:jc w:val="both"/>
        <w:rPr>
          <w:rFonts w:ascii="Sylfaen" w:hAnsi="Sylfaen"/>
          <w:sz w:val="22"/>
          <w:szCs w:val="22"/>
          <w:lang w:val="ka-GE"/>
        </w:rPr>
      </w:pPr>
      <w:r w:rsidRPr="00B366E7">
        <w:rPr>
          <w:rFonts w:ascii="Sylfaen" w:hAnsi="Sylfaen"/>
          <w:sz w:val="22"/>
          <w:szCs w:val="22"/>
          <w:lang w:val="ka-GE"/>
        </w:rPr>
        <w:t>კომისიის წევრებიდ</w:t>
      </w:r>
      <w:r w:rsidR="00812729" w:rsidRPr="00B366E7">
        <w:rPr>
          <w:rFonts w:ascii="Sylfaen" w:hAnsi="Sylfaen"/>
          <w:sz w:val="22"/>
          <w:szCs w:val="22"/>
          <w:lang w:val="ka-GE"/>
        </w:rPr>
        <w:t xml:space="preserve">ან </w:t>
      </w:r>
      <w:r w:rsidRPr="00B366E7">
        <w:rPr>
          <w:rFonts w:ascii="Sylfaen" w:hAnsi="Sylfaen"/>
          <w:sz w:val="22"/>
          <w:szCs w:val="22"/>
          <w:lang w:val="ka-GE"/>
        </w:rPr>
        <w:t xml:space="preserve"> სხდომას  ესწრებოდნენ  </w:t>
      </w:r>
      <w:r w:rsidR="00663985">
        <w:rPr>
          <w:rFonts w:ascii="Sylfaen" w:hAnsi="Sylfaen"/>
          <w:sz w:val="22"/>
          <w:szCs w:val="22"/>
          <w:lang w:val="ka-GE"/>
        </w:rPr>
        <w:t>7</w:t>
      </w:r>
      <w:r w:rsidR="008C1532">
        <w:rPr>
          <w:rFonts w:ascii="Sylfaen" w:hAnsi="Sylfaen"/>
          <w:sz w:val="22"/>
          <w:szCs w:val="22"/>
          <w:lang w:val="ka-GE"/>
        </w:rPr>
        <w:t xml:space="preserve"> </w:t>
      </w:r>
      <w:r w:rsidR="00A63A39" w:rsidRPr="00B366E7">
        <w:rPr>
          <w:rFonts w:ascii="Sylfaen" w:hAnsi="Sylfaen"/>
          <w:sz w:val="22"/>
          <w:szCs w:val="22"/>
          <w:lang w:val="ka-GE"/>
        </w:rPr>
        <w:t xml:space="preserve"> წევრი.</w:t>
      </w:r>
      <w:r w:rsidRPr="00B366E7">
        <w:rPr>
          <w:rFonts w:ascii="Sylfaen" w:hAnsi="Sylfaen"/>
          <w:sz w:val="22"/>
          <w:szCs w:val="22"/>
          <w:lang w:val="ka-GE"/>
        </w:rPr>
        <w:t xml:space="preserve"> შესაბამისად სხდომა უფლებამოსილი შეუდ</w:t>
      </w:r>
      <w:r w:rsidR="002B3435" w:rsidRPr="00B366E7">
        <w:rPr>
          <w:rFonts w:ascii="Sylfaen" w:hAnsi="Sylfaen"/>
          <w:sz w:val="22"/>
          <w:szCs w:val="22"/>
          <w:lang w:val="ka-GE"/>
        </w:rPr>
        <w:t>გა</w:t>
      </w:r>
      <w:r w:rsidRPr="00B366E7">
        <w:rPr>
          <w:rFonts w:ascii="Sylfaen" w:hAnsi="Sylfaen"/>
          <w:sz w:val="22"/>
          <w:szCs w:val="22"/>
          <w:lang w:val="ka-GE"/>
        </w:rPr>
        <w:t xml:space="preserve"> მუშაობას.</w:t>
      </w:r>
    </w:p>
    <w:p w14:paraId="7DFA830A" w14:textId="34ED4F2A" w:rsidR="002B3435" w:rsidRPr="00B366E7" w:rsidRDefault="00B85315" w:rsidP="00B366E7">
      <w:pPr>
        <w:tabs>
          <w:tab w:val="left" w:pos="2355"/>
        </w:tabs>
        <w:jc w:val="both"/>
        <w:rPr>
          <w:rFonts w:ascii="Sylfaen" w:hAnsi="Sylfaen"/>
          <w:sz w:val="22"/>
          <w:szCs w:val="22"/>
          <w:lang w:val="ka-GE"/>
        </w:rPr>
      </w:pPr>
      <w:r w:rsidRPr="00B366E7">
        <w:rPr>
          <w:rFonts w:ascii="Sylfaen" w:hAnsi="Sylfaen"/>
          <w:sz w:val="22"/>
          <w:szCs w:val="22"/>
          <w:lang w:val="ka-GE"/>
        </w:rPr>
        <w:t>სხდომის თავმჯდომარემ სხდომა გახსნილად გამოაცხადა და</w:t>
      </w:r>
      <w:r w:rsidR="007105EE" w:rsidRPr="00B366E7">
        <w:rPr>
          <w:rFonts w:ascii="Sylfaen" w:hAnsi="Sylfaen"/>
          <w:sz w:val="22"/>
          <w:szCs w:val="22"/>
          <w:lang w:val="ka-GE"/>
        </w:rPr>
        <w:t xml:space="preserve"> </w:t>
      </w:r>
      <w:r w:rsidRPr="00B366E7">
        <w:rPr>
          <w:rFonts w:ascii="Sylfaen" w:hAnsi="Sylfaen"/>
          <w:sz w:val="22"/>
          <w:szCs w:val="22"/>
          <w:lang w:val="ka-GE"/>
        </w:rPr>
        <w:t>კომისიის წევრებს დასამტკიცებლად წარუდგინა</w:t>
      </w:r>
      <w:r w:rsidR="002B3435" w:rsidRPr="00B366E7">
        <w:rPr>
          <w:rFonts w:ascii="Sylfaen" w:hAnsi="Sylfaen"/>
          <w:sz w:val="22"/>
          <w:szCs w:val="22"/>
          <w:lang w:val="ka-GE"/>
        </w:rPr>
        <w:t xml:space="preserve">     დღის წესრიგით:</w:t>
      </w:r>
    </w:p>
    <w:p w14:paraId="43D28554" w14:textId="77777777" w:rsidR="00EF1A09" w:rsidRDefault="00EF1A09" w:rsidP="00B366E7">
      <w:pPr>
        <w:jc w:val="both"/>
        <w:rPr>
          <w:rFonts w:ascii="Sylfaen" w:hAnsi="Sylfaen"/>
          <w:sz w:val="22"/>
          <w:szCs w:val="22"/>
          <w:lang w:val="ka-GE"/>
        </w:rPr>
      </w:pPr>
    </w:p>
    <w:p w14:paraId="0C10A0B5" w14:textId="20F3CB7F" w:rsidR="00171242" w:rsidRPr="00B366E7" w:rsidRDefault="002B3435" w:rsidP="00B366E7">
      <w:pPr>
        <w:jc w:val="both"/>
        <w:rPr>
          <w:rFonts w:ascii="Sylfaen" w:hAnsi="Sylfaen"/>
          <w:sz w:val="22"/>
          <w:szCs w:val="22"/>
          <w:lang w:val="ka-GE"/>
        </w:rPr>
      </w:pPr>
      <w:r w:rsidRPr="00B366E7">
        <w:rPr>
          <w:rFonts w:ascii="Sylfaen" w:hAnsi="Sylfaen"/>
          <w:sz w:val="22"/>
          <w:szCs w:val="22"/>
          <w:lang w:val="ka-GE"/>
        </w:rPr>
        <w:t>1.</w:t>
      </w:r>
      <w:r w:rsidR="00171F00" w:rsidRPr="00B366E7">
        <w:rPr>
          <w:rFonts w:ascii="Sylfaen" w:hAnsi="Sylfaen"/>
          <w:sz w:val="22"/>
          <w:szCs w:val="22"/>
          <w:lang w:val="ka-GE"/>
        </w:rPr>
        <w:t xml:space="preserve">ლენტეხის მუნიციპალიტეტის </w:t>
      </w:r>
      <w:r w:rsidR="00822318">
        <w:rPr>
          <w:rFonts w:ascii="Sylfaen" w:hAnsi="Sylfaen"/>
          <w:sz w:val="22"/>
          <w:szCs w:val="22"/>
          <w:lang w:val="ka-GE"/>
        </w:rPr>
        <w:t>მერიის მიერ 202</w:t>
      </w:r>
      <w:r w:rsidR="00663985">
        <w:rPr>
          <w:rFonts w:ascii="Sylfaen" w:hAnsi="Sylfaen"/>
          <w:sz w:val="22"/>
          <w:szCs w:val="22"/>
          <w:lang w:val="ka-GE"/>
        </w:rPr>
        <w:t>6</w:t>
      </w:r>
      <w:r w:rsidR="00822318">
        <w:rPr>
          <w:rFonts w:ascii="Sylfaen" w:hAnsi="Sylfaen"/>
          <w:sz w:val="22"/>
          <w:szCs w:val="22"/>
          <w:lang w:val="ka-GE"/>
        </w:rPr>
        <w:t xml:space="preserve"> წელს განხორცილებული შესყიდვ</w:t>
      </w:r>
      <w:r w:rsidR="00EF1A09">
        <w:rPr>
          <w:rFonts w:ascii="Sylfaen" w:hAnsi="Sylfaen"/>
          <w:sz w:val="22"/>
          <w:szCs w:val="22"/>
          <w:lang w:val="ka-GE"/>
        </w:rPr>
        <w:t>ების გეგმა.</w:t>
      </w:r>
    </w:p>
    <w:p w14:paraId="2014E183" w14:textId="3233B6B4" w:rsidR="00EF1A09" w:rsidRDefault="00EF1A09" w:rsidP="00B366E7">
      <w:pPr>
        <w:tabs>
          <w:tab w:val="left" w:pos="5145"/>
        </w:tabs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                                                                                                       /</w:t>
      </w:r>
      <w:proofErr w:type="spellStart"/>
      <w:r>
        <w:rPr>
          <w:rFonts w:ascii="Sylfaen" w:hAnsi="Sylfaen"/>
          <w:sz w:val="22"/>
          <w:szCs w:val="22"/>
          <w:lang w:val="ka-GE"/>
        </w:rPr>
        <w:t>მომხ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. </w:t>
      </w:r>
      <w:proofErr w:type="spellStart"/>
      <w:r>
        <w:rPr>
          <w:rFonts w:ascii="Sylfaen" w:hAnsi="Sylfaen"/>
          <w:sz w:val="22"/>
          <w:szCs w:val="22"/>
          <w:lang w:val="ka-GE"/>
        </w:rPr>
        <w:t>ტ.ჩანქსელიანი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</w:t>
      </w:r>
    </w:p>
    <w:p w14:paraId="705570C6" w14:textId="7E51B836" w:rsidR="00812729" w:rsidRPr="00B366E7" w:rsidRDefault="00EF1A09" w:rsidP="00B366E7">
      <w:pPr>
        <w:tabs>
          <w:tab w:val="left" w:pos="5145"/>
        </w:tabs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2. ინფორმაციის მოსმენა 2025 წლის ბიუჯეტში სარეზერვო ფონდის ხარჯვის შესახებ.</w:t>
      </w:r>
    </w:p>
    <w:p w14:paraId="557E7E01" w14:textId="49A6AD54" w:rsidR="00BF21A5" w:rsidRPr="00B366E7" w:rsidRDefault="00BF21A5" w:rsidP="00B366E7">
      <w:pPr>
        <w:tabs>
          <w:tab w:val="left" w:pos="5145"/>
        </w:tabs>
        <w:jc w:val="both"/>
        <w:rPr>
          <w:rFonts w:ascii="Sylfaen" w:hAnsi="Sylfaen"/>
          <w:sz w:val="22"/>
          <w:szCs w:val="22"/>
          <w:lang w:val="ka-GE"/>
        </w:rPr>
      </w:pPr>
    </w:p>
    <w:p w14:paraId="6238A9A8" w14:textId="03E227AE" w:rsidR="00BF21A5" w:rsidRPr="00B366E7" w:rsidRDefault="00BF21A5" w:rsidP="00B366E7">
      <w:pPr>
        <w:tabs>
          <w:tab w:val="left" w:pos="5145"/>
        </w:tabs>
        <w:jc w:val="both"/>
        <w:rPr>
          <w:rFonts w:ascii="Sylfaen" w:hAnsi="Sylfaen"/>
          <w:sz w:val="22"/>
          <w:szCs w:val="22"/>
          <w:lang w:val="ka-GE"/>
        </w:rPr>
      </w:pPr>
      <w:r w:rsidRPr="00B366E7">
        <w:rPr>
          <w:rFonts w:ascii="Sylfaen" w:hAnsi="Sylfaen"/>
          <w:sz w:val="22"/>
          <w:szCs w:val="22"/>
          <w:lang w:val="ka-GE"/>
        </w:rPr>
        <w:t>სხდომის თავმჯდომარ</w:t>
      </w:r>
      <w:r w:rsidR="00FE42F7" w:rsidRPr="00B366E7">
        <w:rPr>
          <w:rFonts w:ascii="Sylfaen" w:hAnsi="Sylfaen"/>
          <w:sz w:val="22"/>
          <w:szCs w:val="22"/>
          <w:lang w:val="ka-GE"/>
        </w:rPr>
        <w:t>ის მიერ წარმოდგენილ დღის წესრიგთან დაკავშირებით შენიშვნა არ გამოთქმულა.</w:t>
      </w:r>
    </w:p>
    <w:p w14:paraId="1A8F1759" w14:textId="1618F330" w:rsidR="00D03F91" w:rsidRPr="00837E76" w:rsidRDefault="00D03F91" w:rsidP="00B366E7">
      <w:pPr>
        <w:tabs>
          <w:tab w:val="left" w:pos="5145"/>
        </w:tabs>
        <w:jc w:val="both"/>
        <w:rPr>
          <w:rFonts w:ascii="Sylfaen" w:hAnsi="Sylfaen"/>
          <w:color w:val="FF0000"/>
          <w:sz w:val="22"/>
          <w:szCs w:val="22"/>
          <w:lang w:val="ka-GE"/>
        </w:rPr>
      </w:pPr>
    </w:p>
    <w:p w14:paraId="572224D8" w14:textId="6B29095B" w:rsidR="00A334EF" w:rsidRDefault="00A334EF" w:rsidP="009A173F">
      <w:pPr>
        <w:tabs>
          <w:tab w:val="left" w:pos="5145"/>
        </w:tabs>
        <w:jc w:val="both"/>
        <w:rPr>
          <w:rFonts w:ascii="Sylfaen" w:hAnsi="Sylfaen"/>
          <w:sz w:val="22"/>
          <w:szCs w:val="22"/>
          <w:lang w:val="ka-GE"/>
        </w:rPr>
      </w:pPr>
      <w:r w:rsidRPr="00E4211B">
        <w:rPr>
          <w:rFonts w:ascii="Sylfaen" w:hAnsi="Sylfaen"/>
          <w:b/>
          <w:bCs/>
          <w:sz w:val="22"/>
          <w:szCs w:val="22"/>
          <w:lang w:val="ka-GE"/>
        </w:rPr>
        <w:t>მოისმინეს</w:t>
      </w:r>
      <w:r w:rsidRPr="00B366E7">
        <w:rPr>
          <w:rFonts w:ascii="Sylfaen" w:hAnsi="Sylfaen"/>
          <w:sz w:val="22"/>
          <w:szCs w:val="22"/>
          <w:lang w:val="ka-GE"/>
        </w:rPr>
        <w:t>;</w:t>
      </w:r>
      <w:r w:rsidR="001235EC" w:rsidRPr="00B366E7">
        <w:rPr>
          <w:rFonts w:ascii="Sylfaen" w:hAnsi="Sylfaen"/>
          <w:sz w:val="22"/>
          <w:szCs w:val="22"/>
          <w:lang w:val="ka-GE"/>
        </w:rPr>
        <w:t xml:space="preserve"> </w:t>
      </w:r>
      <w:r w:rsidRPr="00B366E7">
        <w:rPr>
          <w:rFonts w:ascii="Sylfaen" w:hAnsi="Sylfaen"/>
          <w:sz w:val="22"/>
          <w:szCs w:val="22"/>
          <w:lang w:val="ka-GE"/>
        </w:rPr>
        <w:t xml:space="preserve"> ლენტეხის მუნიციპალიტეტის </w:t>
      </w:r>
      <w:r w:rsidR="00822318">
        <w:rPr>
          <w:rFonts w:ascii="Sylfaen" w:hAnsi="Sylfaen"/>
          <w:sz w:val="22"/>
          <w:szCs w:val="22"/>
          <w:lang w:val="ka-GE"/>
        </w:rPr>
        <w:t xml:space="preserve">მერიის საფინანსო საბიუჯეტო </w:t>
      </w:r>
      <w:r w:rsidR="001A5F8A">
        <w:rPr>
          <w:rFonts w:ascii="Sylfaen" w:hAnsi="Sylfaen"/>
          <w:sz w:val="22"/>
          <w:szCs w:val="22"/>
          <w:lang w:val="ka-GE"/>
        </w:rPr>
        <w:t>სამსახურის უფროსმა წარმოადგინა 202</w:t>
      </w:r>
      <w:r w:rsidR="004721D3">
        <w:rPr>
          <w:rFonts w:ascii="Sylfaen" w:hAnsi="Sylfaen"/>
          <w:sz w:val="22"/>
          <w:szCs w:val="22"/>
          <w:lang w:val="ka-GE"/>
        </w:rPr>
        <w:t>6</w:t>
      </w:r>
      <w:r w:rsidR="001A5F8A">
        <w:rPr>
          <w:rFonts w:ascii="Sylfaen" w:hAnsi="Sylfaen"/>
          <w:sz w:val="22"/>
          <w:szCs w:val="22"/>
          <w:lang w:val="ka-GE"/>
        </w:rPr>
        <w:t xml:space="preserve"> წელს განსახორციელებელი შესყიდვის შესახებ</w:t>
      </w:r>
      <w:r w:rsidR="004721D3">
        <w:rPr>
          <w:rFonts w:ascii="Sylfaen" w:hAnsi="Sylfaen"/>
          <w:sz w:val="22"/>
          <w:szCs w:val="22"/>
          <w:lang w:val="ka-GE"/>
        </w:rPr>
        <w:t xml:space="preserve"> გეგმა.</w:t>
      </w:r>
    </w:p>
    <w:p w14:paraId="63CC9DBB" w14:textId="4B770FCC" w:rsidR="002A4495" w:rsidRDefault="009F1CA3" w:rsidP="009A173F">
      <w:pPr>
        <w:tabs>
          <w:tab w:val="left" w:pos="5145"/>
        </w:tabs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შესყიდვების წლიური</w:t>
      </w:r>
      <w:r w:rsidR="004721D3">
        <w:rPr>
          <w:rFonts w:ascii="Sylfaen" w:hAnsi="Sylfaen"/>
          <w:sz w:val="22"/>
          <w:szCs w:val="22"/>
          <w:lang w:val="ka-GE"/>
        </w:rPr>
        <w:t xml:space="preserve"> გეგმა</w:t>
      </w:r>
      <w:r>
        <w:rPr>
          <w:rFonts w:ascii="Sylfaen" w:hAnsi="Sylfaen"/>
          <w:sz w:val="22"/>
          <w:szCs w:val="22"/>
          <w:lang w:val="ka-GE"/>
        </w:rPr>
        <w:t xml:space="preserve">, რომელიც ეფუძნება კანონმდებლობას, </w:t>
      </w:r>
      <w:r w:rsidR="004721D3">
        <w:rPr>
          <w:rFonts w:ascii="Sylfaen" w:hAnsi="Sylfaen"/>
          <w:sz w:val="22"/>
          <w:szCs w:val="22"/>
          <w:lang w:val="ka-GE"/>
        </w:rPr>
        <w:t>წარმოადგენს</w:t>
      </w:r>
      <w:r>
        <w:rPr>
          <w:rFonts w:ascii="Sylfaen" w:hAnsi="Sylfaen"/>
          <w:sz w:val="22"/>
          <w:szCs w:val="22"/>
          <w:lang w:val="ka-GE"/>
        </w:rPr>
        <w:t xml:space="preserve"> წლის განმავლობაში გან</w:t>
      </w:r>
      <w:r w:rsidR="004721D3">
        <w:rPr>
          <w:rFonts w:ascii="Sylfaen" w:hAnsi="Sylfaen"/>
          <w:sz w:val="22"/>
          <w:szCs w:val="22"/>
          <w:lang w:val="ka-GE"/>
        </w:rPr>
        <w:t>სა</w:t>
      </w:r>
      <w:r>
        <w:rPr>
          <w:rFonts w:ascii="Sylfaen" w:hAnsi="Sylfaen"/>
          <w:sz w:val="22"/>
          <w:szCs w:val="22"/>
          <w:lang w:val="ka-GE"/>
        </w:rPr>
        <w:t>ხორციელებ</w:t>
      </w:r>
      <w:r w:rsidR="004721D3">
        <w:rPr>
          <w:rFonts w:ascii="Sylfaen" w:hAnsi="Sylfaen"/>
          <w:sz w:val="22"/>
          <w:szCs w:val="22"/>
          <w:lang w:val="ka-GE"/>
        </w:rPr>
        <w:t>ე</w:t>
      </w:r>
      <w:r>
        <w:rPr>
          <w:rFonts w:ascii="Sylfaen" w:hAnsi="Sylfaen"/>
          <w:sz w:val="22"/>
          <w:szCs w:val="22"/>
          <w:lang w:val="ka-GE"/>
        </w:rPr>
        <w:t xml:space="preserve">ლ შესყიდვებს, მათ შორის გამარტივებულ შესყიდვებს, </w:t>
      </w:r>
      <w:proofErr w:type="spellStart"/>
      <w:r>
        <w:rPr>
          <w:rFonts w:ascii="Sylfaen" w:hAnsi="Sylfaen"/>
          <w:sz w:val="22"/>
          <w:szCs w:val="22"/>
          <w:lang w:val="ka-GE"/>
        </w:rPr>
        <w:t>სატენდერო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დოკუმენტაციას</w:t>
      </w:r>
      <w:r w:rsidR="006449AF">
        <w:rPr>
          <w:rFonts w:ascii="Sylfaen" w:hAnsi="Sylfaen"/>
          <w:sz w:val="22"/>
          <w:szCs w:val="22"/>
          <w:lang w:val="ka-GE"/>
        </w:rPr>
        <w:t>, კონსოლიდირებულ შესყიდვას</w:t>
      </w:r>
      <w:r>
        <w:rPr>
          <w:rFonts w:ascii="Sylfaen" w:hAnsi="Sylfaen"/>
          <w:sz w:val="22"/>
          <w:szCs w:val="22"/>
          <w:lang w:val="ka-GE"/>
        </w:rPr>
        <w:t xml:space="preserve"> და სხვა პროცედურებს.  </w:t>
      </w:r>
      <w:r w:rsidR="00F2661F">
        <w:rPr>
          <w:rFonts w:ascii="Sylfaen" w:hAnsi="Sylfaen"/>
          <w:sz w:val="22"/>
          <w:szCs w:val="22"/>
          <w:lang w:val="ka-GE"/>
        </w:rPr>
        <w:t xml:space="preserve">მუნიციპალიტეტის </w:t>
      </w:r>
      <w:r w:rsidR="005A10DB">
        <w:rPr>
          <w:rFonts w:ascii="Sylfaen" w:hAnsi="Sylfaen"/>
          <w:sz w:val="22"/>
          <w:szCs w:val="22"/>
          <w:lang w:val="ka-GE"/>
        </w:rPr>
        <w:t xml:space="preserve">მერიის </w:t>
      </w:r>
      <w:r w:rsidR="00F2661F">
        <w:rPr>
          <w:rFonts w:ascii="Sylfaen" w:hAnsi="Sylfaen"/>
          <w:sz w:val="22"/>
          <w:szCs w:val="22"/>
          <w:lang w:val="ka-GE"/>
        </w:rPr>
        <w:t>მიერ</w:t>
      </w:r>
      <w:r>
        <w:rPr>
          <w:rFonts w:ascii="Sylfaen" w:hAnsi="Sylfaen"/>
          <w:sz w:val="22"/>
          <w:szCs w:val="22"/>
          <w:lang w:val="ka-GE"/>
        </w:rPr>
        <w:t xml:space="preserve"> 202</w:t>
      </w:r>
      <w:r w:rsidR="004721D3">
        <w:rPr>
          <w:rFonts w:ascii="Sylfaen" w:hAnsi="Sylfaen"/>
          <w:sz w:val="22"/>
          <w:szCs w:val="22"/>
          <w:lang w:val="ka-GE"/>
        </w:rPr>
        <w:t>6</w:t>
      </w:r>
      <w:r>
        <w:rPr>
          <w:rFonts w:ascii="Sylfaen" w:hAnsi="Sylfaen"/>
          <w:sz w:val="22"/>
          <w:szCs w:val="22"/>
          <w:lang w:val="ka-GE"/>
        </w:rPr>
        <w:t xml:space="preserve"> წელს </w:t>
      </w:r>
      <w:r w:rsidR="00DD4271">
        <w:rPr>
          <w:rFonts w:ascii="Sylfaen" w:hAnsi="Sylfaen"/>
          <w:sz w:val="22"/>
          <w:szCs w:val="22"/>
          <w:lang w:val="ka-GE"/>
        </w:rPr>
        <w:t>განსახორციელებელი შესყიდვების გეგმა</w:t>
      </w:r>
      <w:r w:rsidR="00A01C18">
        <w:rPr>
          <w:rFonts w:ascii="Sylfaen" w:hAnsi="Sylfaen"/>
          <w:sz w:val="22"/>
          <w:szCs w:val="22"/>
          <w:lang w:val="ka-GE"/>
        </w:rPr>
        <w:t>მ</w:t>
      </w:r>
      <w:r w:rsidR="00DD4271">
        <w:rPr>
          <w:rFonts w:ascii="Sylfaen" w:hAnsi="Sylfaen"/>
          <w:sz w:val="22"/>
          <w:szCs w:val="22"/>
          <w:lang w:val="ka-GE"/>
        </w:rPr>
        <w:t xml:space="preserve"> შეადგ</w:t>
      </w:r>
      <w:r w:rsidR="005A232D">
        <w:rPr>
          <w:rFonts w:ascii="Sylfaen" w:hAnsi="Sylfaen"/>
          <w:sz w:val="22"/>
          <w:szCs w:val="22"/>
          <w:lang w:val="ka-GE"/>
        </w:rPr>
        <w:t>ინა</w:t>
      </w:r>
      <w:r w:rsidR="0078492E">
        <w:rPr>
          <w:rFonts w:ascii="Sylfaen" w:hAnsi="Sylfaen"/>
          <w:sz w:val="22"/>
          <w:szCs w:val="22"/>
          <w:lang w:val="ka-GE"/>
        </w:rPr>
        <w:t xml:space="preserve"> 8889.85</w:t>
      </w:r>
      <w:r w:rsidR="00DD4271">
        <w:rPr>
          <w:rFonts w:ascii="Sylfaen" w:hAnsi="Sylfaen"/>
          <w:sz w:val="22"/>
          <w:szCs w:val="22"/>
          <w:lang w:val="ka-GE"/>
        </w:rPr>
        <w:t xml:space="preserve"> ათას ლარ</w:t>
      </w:r>
      <w:r w:rsidR="0078492E">
        <w:rPr>
          <w:rFonts w:ascii="Sylfaen" w:hAnsi="Sylfaen"/>
          <w:sz w:val="22"/>
          <w:szCs w:val="22"/>
          <w:lang w:val="ka-GE"/>
        </w:rPr>
        <w:t>ი</w:t>
      </w:r>
      <w:r w:rsidR="00DD4271">
        <w:rPr>
          <w:rFonts w:ascii="Sylfaen" w:hAnsi="Sylfaen"/>
          <w:sz w:val="22"/>
          <w:szCs w:val="22"/>
          <w:lang w:val="ka-GE"/>
        </w:rPr>
        <w:t>, მათ შორის</w:t>
      </w:r>
      <w:r w:rsidR="0078492E">
        <w:rPr>
          <w:rFonts w:ascii="Sylfaen" w:hAnsi="Sylfaen"/>
          <w:sz w:val="22"/>
          <w:szCs w:val="22"/>
          <w:lang w:val="ka-GE"/>
        </w:rPr>
        <w:t xml:space="preserve"> გამარტივებული შესყიდვა</w:t>
      </w:r>
      <w:r w:rsidR="00A01C18">
        <w:rPr>
          <w:rFonts w:ascii="Sylfaen" w:hAnsi="Sylfaen"/>
          <w:sz w:val="22"/>
          <w:szCs w:val="22"/>
          <w:lang w:val="ka-GE"/>
        </w:rPr>
        <w:t xml:space="preserve"> 380.76 ათ. ლარი.</w:t>
      </w:r>
      <w:r w:rsidR="00DD4271">
        <w:rPr>
          <w:rFonts w:ascii="Sylfaen" w:hAnsi="Sylfaen"/>
          <w:sz w:val="22"/>
          <w:szCs w:val="22"/>
          <w:lang w:val="ka-GE"/>
        </w:rPr>
        <w:t xml:space="preserve"> ელექტრონული ტენდერები</w:t>
      </w:r>
      <w:r w:rsidR="00A01C18">
        <w:rPr>
          <w:rFonts w:ascii="Sylfaen" w:hAnsi="Sylfaen"/>
          <w:sz w:val="22"/>
          <w:szCs w:val="22"/>
          <w:lang w:val="ka-GE"/>
        </w:rPr>
        <w:t xml:space="preserve"> 2762,2 ათ. ლარი,</w:t>
      </w:r>
      <w:r w:rsidR="00DD4271">
        <w:rPr>
          <w:rFonts w:ascii="Sylfaen" w:hAnsi="Sylfaen"/>
          <w:sz w:val="22"/>
          <w:szCs w:val="22"/>
          <w:lang w:val="ka-GE"/>
        </w:rPr>
        <w:t xml:space="preserve"> </w:t>
      </w:r>
      <w:r w:rsidR="00A01C18">
        <w:rPr>
          <w:rFonts w:ascii="Sylfaen" w:hAnsi="Sylfaen"/>
          <w:sz w:val="22"/>
          <w:szCs w:val="22"/>
          <w:lang w:val="ka-GE"/>
        </w:rPr>
        <w:t>კონსოლიდირებული შესყიდვა 746.8 ათ ლარი.</w:t>
      </w:r>
      <w:r w:rsidR="00DD4271">
        <w:rPr>
          <w:rFonts w:ascii="Sylfaen" w:hAnsi="Sylfaen"/>
          <w:sz w:val="22"/>
          <w:szCs w:val="22"/>
          <w:lang w:val="ka-GE"/>
        </w:rPr>
        <w:t xml:space="preserve"> შესასყიდი სამუშაო გეგმა  </w:t>
      </w:r>
      <w:r w:rsidR="00A81ED9">
        <w:rPr>
          <w:rFonts w:ascii="Sylfaen" w:hAnsi="Sylfaen"/>
          <w:sz w:val="22"/>
          <w:szCs w:val="22"/>
          <w:lang w:val="ka-GE"/>
        </w:rPr>
        <w:t xml:space="preserve"> ძირითადად მიმართულია გზის ბეტონის საფარით მოწყობაზე, საპროექტო სახარჯთაღრიცხვო დოკუმენტაციის მომზადებაზე, სანიაღვრე არხების და ბეტონის კედლის მოწყობაზე, გარე განათების მოწყობაზე, </w:t>
      </w:r>
      <w:r w:rsidR="008759C7">
        <w:rPr>
          <w:rFonts w:ascii="Sylfaen" w:hAnsi="Sylfaen"/>
          <w:sz w:val="22"/>
          <w:szCs w:val="22"/>
          <w:lang w:val="ka-GE"/>
        </w:rPr>
        <w:t>ადმინისტრაციის შენობის რეაბილიტაცია</w:t>
      </w:r>
      <w:r w:rsidR="00D40510">
        <w:rPr>
          <w:rFonts w:ascii="Sylfaen" w:hAnsi="Sylfaen"/>
          <w:sz w:val="22"/>
          <w:szCs w:val="22"/>
          <w:lang w:val="ka-GE"/>
        </w:rPr>
        <w:t>.</w:t>
      </w:r>
    </w:p>
    <w:p w14:paraId="6C8F708B" w14:textId="7380D2E3" w:rsidR="00941846" w:rsidRDefault="00346E41" w:rsidP="009A173F">
      <w:pPr>
        <w:tabs>
          <w:tab w:val="left" w:pos="5145"/>
        </w:tabs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მოისმინეს:  მერიის საფინანსო სამსახურის უფროსმა სხდომის წევრებს მიაწოდა ინფორმაცია 2025 წლის ბიუჯეტში სარეზერვო თანხის გახარჯვის შესახებ. მომხსენებელმა აღნიშნა</w:t>
      </w:r>
      <w:r w:rsidR="006A1464">
        <w:rPr>
          <w:rFonts w:ascii="Sylfaen" w:hAnsi="Sylfaen"/>
          <w:sz w:val="22"/>
          <w:szCs w:val="22"/>
          <w:lang w:val="ka-GE"/>
        </w:rPr>
        <w:t xml:space="preserve"> რომ </w:t>
      </w:r>
      <w:r w:rsidR="004F09A1">
        <w:rPr>
          <w:rFonts w:ascii="Sylfaen" w:hAnsi="Sylfaen"/>
          <w:sz w:val="22"/>
          <w:szCs w:val="22"/>
          <w:lang w:val="ka-GE"/>
        </w:rPr>
        <w:t xml:space="preserve"> მთლიანი თანხა 50000 ლარი დაიხარჯა სოციალურ საკითხებზე.</w:t>
      </w:r>
    </w:p>
    <w:p w14:paraId="6CFDABF6" w14:textId="11078612" w:rsidR="00170543" w:rsidRDefault="004F09A1" w:rsidP="009A173F">
      <w:pPr>
        <w:tabs>
          <w:tab w:val="left" w:pos="5145"/>
        </w:tabs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აზრი გამოთქვა: ხუტა მუკბანიანმა</w:t>
      </w:r>
      <w:r w:rsidR="00B41835">
        <w:rPr>
          <w:rFonts w:ascii="Sylfaen" w:hAnsi="Sylfaen"/>
          <w:sz w:val="22"/>
          <w:szCs w:val="22"/>
          <w:lang w:val="ka-GE"/>
        </w:rPr>
        <w:t xml:space="preserve">--  დეკემბრის თვეში უხვი ნალექის მოსვლის შედეგად </w:t>
      </w:r>
      <w:proofErr w:type="spellStart"/>
      <w:r w:rsidR="00B41835">
        <w:rPr>
          <w:rFonts w:ascii="Sylfaen" w:hAnsi="Sylfaen"/>
          <w:sz w:val="22"/>
          <w:szCs w:val="22"/>
          <w:lang w:val="ka-GE"/>
        </w:rPr>
        <w:t>სოფ</w:t>
      </w:r>
      <w:proofErr w:type="spellEnd"/>
      <w:r w:rsidR="00B41835">
        <w:rPr>
          <w:rFonts w:ascii="Sylfaen" w:hAnsi="Sylfaen"/>
          <w:sz w:val="22"/>
          <w:szCs w:val="22"/>
          <w:lang w:val="ka-GE"/>
        </w:rPr>
        <w:t xml:space="preserve">. </w:t>
      </w:r>
      <w:proofErr w:type="spellStart"/>
      <w:r w:rsidR="00B41835">
        <w:rPr>
          <w:rFonts w:ascii="Sylfaen" w:hAnsi="Sylfaen"/>
          <w:sz w:val="22"/>
          <w:szCs w:val="22"/>
          <w:lang w:val="ka-GE"/>
        </w:rPr>
        <w:t>ჭველიერში</w:t>
      </w:r>
      <w:proofErr w:type="spellEnd"/>
      <w:r w:rsidR="00B41835">
        <w:rPr>
          <w:rFonts w:ascii="Sylfaen" w:hAnsi="Sylfaen"/>
          <w:sz w:val="22"/>
          <w:szCs w:val="22"/>
          <w:lang w:val="ka-GE"/>
        </w:rPr>
        <w:t xml:space="preserve"> ჩაინგრა დამხმარე ნაგებობა, მეპატრონე უსინათლო ახალგაზრდაა</w:t>
      </w:r>
      <w:r w:rsidR="001F26AF">
        <w:rPr>
          <w:rFonts w:ascii="Sylfaen" w:hAnsi="Sylfaen"/>
          <w:sz w:val="22"/>
          <w:szCs w:val="22"/>
          <w:lang w:val="ka-GE"/>
        </w:rPr>
        <w:t>,</w:t>
      </w:r>
      <w:r w:rsidR="00B41835">
        <w:rPr>
          <w:rFonts w:ascii="Sylfaen" w:hAnsi="Sylfaen"/>
          <w:sz w:val="22"/>
          <w:szCs w:val="22"/>
          <w:lang w:val="ka-GE"/>
        </w:rPr>
        <w:t xml:space="preserve"> ძლიან სამწუხაროა რომ ვერ ვეხმარებით ფინანსურად. კარგი იქნება სარეზერვო ფონდიდან თუ დავაფინანსებთ</w:t>
      </w:r>
      <w:r w:rsidR="001F26AF">
        <w:rPr>
          <w:rFonts w:ascii="Sylfaen" w:hAnsi="Sylfaen"/>
          <w:sz w:val="22"/>
          <w:szCs w:val="22"/>
          <w:lang w:val="ka-GE"/>
        </w:rPr>
        <w:t xml:space="preserve"> მხოლოდ სტიქიის შედეგად დაზარალებულ ოჯახებს. აუცილებელია ადგილობრივი ბიუჯეტის შესაძლებლობის ფარგლებში სარეზერვო ფონდის გაზრდა.</w:t>
      </w:r>
    </w:p>
    <w:p w14:paraId="0DDEFEED" w14:textId="4314D5D9" w:rsidR="009A173F" w:rsidRDefault="009A173F" w:rsidP="009A173F">
      <w:pPr>
        <w:tabs>
          <w:tab w:val="left" w:pos="5145"/>
        </w:tabs>
        <w:jc w:val="both"/>
        <w:rPr>
          <w:rFonts w:ascii="Sylfaen" w:hAnsi="Sylfaen"/>
          <w:sz w:val="22"/>
          <w:szCs w:val="22"/>
          <w:lang w:val="ka-GE"/>
        </w:rPr>
      </w:pPr>
    </w:p>
    <w:p w14:paraId="3272748D" w14:textId="065A1DEE" w:rsidR="00762F83" w:rsidRDefault="00324F71" w:rsidP="001F26AF">
      <w:pPr>
        <w:tabs>
          <w:tab w:val="left" w:pos="5145"/>
        </w:tabs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 </w:t>
      </w:r>
      <w:r w:rsidR="00E30CB1">
        <w:rPr>
          <w:rFonts w:ascii="Sylfaen" w:hAnsi="Sylfaen"/>
          <w:sz w:val="22"/>
          <w:szCs w:val="22"/>
          <w:lang w:val="ka-GE"/>
        </w:rPr>
        <w:t xml:space="preserve">კომისიამ </w:t>
      </w:r>
      <w:r w:rsidR="00AF7431">
        <w:rPr>
          <w:rFonts w:ascii="Sylfaen" w:hAnsi="Sylfaen"/>
          <w:sz w:val="22"/>
          <w:szCs w:val="22"/>
          <w:lang w:val="ka-GE"/>
        </w:rPr>
        <w:t>გადაწყვიტა</w:t>
      </w:r>
      <w:r w:rsidR="00081634">
        <w:rPr>
          <w:rFonts w:ascii="Sylfaen" w:hAnsi="Sylfaen"/>
          <w:sz w:val="22"/>
          <w:szCs w:val="22"/>
          <w:lang w:val="ka-GE"/>
        </w:rPr>
        <w:t xml:space="preserve"> </w:t>
      </w:r>
      <w:r w:rsidR="00C70EEB">
        <w:rPr>
          <w:rFonts w:ascii="Sylfaen" w:hAnsi="Sylfaen"/>
          <w:sz w:val="22"/>
          <w:szCs w:val="22"/>
          <w:lang w:val="ka-GE"/>
        </w:rPr>
        <w:t xml:space="preserve">ლენტეხის მუნიციპალიტეტის მერიის მიერ </w:t>
      </w:r>
      <w:r w:rsidR="00AF7431">
        <w:rPr>
          <w:rFonts w:ascii="Sylfaen" w:hAnsi="Sylfaen"/>
          <w:sz w:val="22"/>
          <w:szCs w:val="22"/>
          <w:lang w:val="ka-GE"/>
        </w:rPr>
        <w:t>წარმოდგენილი საკითხი</w:t>
      </w:r>
      <w:r w:rsidR="00C70EEB">
        <w:rPr>
          <w:rFonts w:ascii="Sylfaen" w:hAnsi="Sylfaen"/>
          <w:sz w:val="22"/>
          <w:szCs w:val="22"/>
          <w:lang w:val="ka-GE"/>
        </w:rPr>
        <w:t xml:space="preserve"> 2025 წელს განხორციელებული შესყიდვების შესახებ ანგარიშ</w:t>
      </w:r>
      <w:r w:rsidR="00AF7431">
        <w:rPr>
          <w:rFonts w:ascii="Sylfaen" w:hAnsi="Sylfaen"/>
          <w:sz w:val="22"/>
          <w:szCs w:val="22"/>
          <w:lang w:val="ka-GE"/>
        </w:rPr>
        <w:t xml:space="preserve">ზე </w:t>
      </w:r>
      <w:r w:rsidR="00F50AFF">
        <w:rPr>
          <w:rFonts w:ascii="Sylfaen" w:hAnsi="Sylfaen"/>
          <w:sz w:val="22"/>
          <w:szCs w:val="22"/>
          <w:lang w:val="ka-GE"/>
        </w:rPr>
        <w:t xml:space="preserve">და 2025 წელს სარეზერვო ფონდის ხარჯვის შესახებ </w:t>
      </w:r>
      <w:r w:rsidR="00AF7431">
        <w:rPr>
          <w:rFonts w:ascii="Sylfaen" w:hAnsi="Sylfaen"/>
          <w:sz w:val="22"/>
          <w:szCs w:val="22"/>
          <w:lang w:val="ka-GE"/>
        </w:rPr>
        <w:t>გათვალისწინებული იქნას საკრებულოს რიგგარეშე დღის წესრიგში.</w:t>
      </w:r>
    </w:p>
    <w:p w14:paraId="5DE71F58" w14:textId="76960E3C" w:rsidR="00A04FFE" w:rsidRDefault="00081634" w:rsidP="00B366E7">
      <w:pPr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 </w:t>
      </w:r>
    </w:p>
    <w:p w14:paraId="0D35C5FA" w14:textId="1492B744" w:rsidR="00DB3429" w:rsidRPr="00081634" w:rsidRDefault="00081634" w:rsidP="00081634">
      <w:pPr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სხდომა დასრულდა დღის 14 სთ-ზე</w:t>
      </w:r>
    </w:p>
    <w:p w14:paraId="2BCDF782" w14:textId="77777777" w:rsidR="00DB3429" w:rsidRPr="00B366E7" w:rsidRDefault="00DB3429" w:rsidP="00B366E7">
      <w:pPr>
        <w:jc w:val="both"/>
        <w:rPr>
          <w:rFonts w:ascii="Sylfaen" w:hAnsi="Sylfaen"/>
          <w:sz w:val="22"/>
          <w:szCs w:val="22"/>
        </w:rPr>
      </w:pPr>
    </w:p>
    <w:p w14:paraId="28CAD43A" w14:textId="77777777" w:rsidR="00784AA8" w:rsidRDefault="00081634" w:rsidP="00416959">
      <w:pPr>
        <w:tabs>
          <w:tab w:val="left" w:pos="2775"/>
        </w:tabs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                                           </w:t>
      </w:r>
    </w:p>
    <w:p w14:paraId="49F540E4" w14:textId="108AD5D6" w:rsidR="00603634" w:rsidRPr="00416959" w:rsidRDefault="00784AA8" w:rsidP="00784AA8">
      <w:pPr>
        <w:tabs>
          <w:tab w:val="left" w:pos="2775"/>
        </w:tabs>
        <w:jc w:val="center"/>
        <w:rPr>
          <w:rFonts w:ascii="Sylfaen" w:hAnsi="Sylfaen"/>
          <w:sz w:val="22"/>
          <w:szCs w:val="22"/>
        </w:rPr>
      </w:pPr>
      <w:proofErr w:type="spellStart"/>
      <w:proofErr w:type="gramStart"/>
      <w:r>
        <w:rPr>
          <w:rFonts w:ascii="Sylfaen" w:hAnsi="Sylfaen"/>
          <w:sz w:val="22"/>
          <w:szCs w:val="22"/>
        </w:rPr>
        <w:lastRenderedPageBreak/>
        <w:t>საფინანსო</w:t>
      </w:r>
      <w:proofErr w:type="spellEnd"/>
      <w:r>
        <w:rPr>
          <w:rFonts w:ascii="Sylfaen" w:hAnsi="Sylfaen"/>
          <w:sz w:val="22"/>
          <w:szCs w:val="22"/>
        </w:rPr>
        <w:t xml:space="preserve">  </w:t>
      </w:r>
      <w:proofErr w:type="spellStart"/>
      <w:r>
        <w:rPr>
          <w:rFonts w:ascii="Sylfaen" w:hAnsi="Sylfaen"/>
          <w:sz w:val="22"/>
          <w:szCs w:val="22"/>
        </w:rPr>
        <w:t>საბიუჯეტო</w:t>
      </w:r>
      <w:proofErr w:type="spellEnd"/>
      <w:proofErr w:type="gramEnd"/>
      <w:r w:rsidR="00081634">
        <w:rPr>
          <w:rFonts w:ascii="Sylfaen" w:hAnsi="Sylfaen"/>
          <w:sz w:val="22"/>
          <w:szCs w:val="22"/>
        </w:rPr>
        <w:t xml:space="preserve">      </w:t>
      </w:r>
      <w:proofErr w:type="spellStart"/>
      <w:r>
        <w:rPr>
          <w:rFonts w:ascii="Sylfaen" w:hAnsi="Sylfaen"/>
          <w:sz w:val="22"/>
          <w:szCs w:val="22"/>
        </w:rPr>
        <w:t>კომისიის</w:t>
      </w:r>
      <w:proofErr w:type="spellEnd"/>
    </w:p>
    <w:p w14:paraId="270054AA" w14:textId="09938498" w:rsidR="00081634" w:rsidRPr="00324F71" w:rsidRDefault="00784AA8" w:rsidP="00784AA8">
      <w:pPr>
        <w:jc w:val="center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  <w:lang w:val="ka-GE"/>
        </w:rPr>
        <w:t>თავმჯდომარე</w:t>
      </w:r>
      <w:r w:rsidR="00416959">
        <w:rPr>
          <w:rFonts w:ascii="Sylfaen" w:hAnsi="Sylfaen"/>
          <w:sz w:val="22"/>
          <w:szCs w:val="22"/>
          <w:lang w:val="ka-GE"/>
        </w:rPr>
        <w:t xml:space="preserve">                              </w:t>
      </w:r>
      <w:r>
        <w:rPr>
          <w:rFonts w:ascii="Sylfaen" w:hAnsi="Sylfaen"/>
          <w:sz w:val="22"/>
          <w:szCs w:val="22"/>
          <w:lang w:val="ka-GE"/>
        </w:rPr>
        <w:t>/</w:t>
      </w:r>
      <w:proofErr w:type="spellStart"/>
      <w:r>
        <w:rPr>
          <w:rFonts w:ascii="Sylfaen" w:hAnsi="Sylfaen"/>
          <w:sz w:val="22"/>
          <w:szCs w:val="22"/>
          <w:lang w:val="ka-GE"/>
        </w:rPr>
        <w:t>ე.ლიპარტელიანი</w:t>
      </w:r>
      <w:proofErr w:type="spellEnd"/>
      <w:r>
        <w:rPr>
          <w:rFonts w:ascii="Sylfaen" w:hAnsi="Sylfaen"/>
          <w:sz w:val="22"/>
          <w:szCs w:val="22"/>
          <w:lang w:val="ka-GE"/>
        </w:rPr>
        <w:t>/</w:t>
      </w:r>
    </w:p>
    <w:p w14:paraId="6AFC1BD6" w14:textId="23C3DBF8" w:rsidR="00DB3429" w:rsidRPr="00B366E7" w:rsidRDefault="00784AA8" w:rsidP="00784AA8">
      <w:pPr>
        <w:jc w:val="center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ქონების მართვის და ბუნებრივი რესურსების</w:t>
      </w:r>
    </w:p>
    <w:p w14:paraId="6C58DF4D" w14:textId="2BDA7929" w:rsidR="00DB3429" w:rsidRPr="00B366E7" w:rsidRDefault="00784AA8" w:rsidP="00784AA8">
      <w:pPr>
        <w:tabs>
          <w:tab w:val="left" w:pos="2760"/>
        </w:tabs>
        <w:jc w:val="center"/>
        <w:rPr>
          <w:rFonts w:ascii="Sylfaen" w:hAnsi="Sylfaen"/>
          <w:sz w:val="22"/>
          <w:szCs w:val="22"/>
        </w:rPr>
      </w:pPr>
      <w:proofErr w:type="spellStart"/>
      <w:r>
        <w:rPr>
          <w:rFonts w:ascii="Sylfaen" w:hAnsi="Sylfaen"/>
          <w:sz w:val="22"/>
          <w:szCs w:val="22"/>
        </w:rPr>
        <w:t>საკითხთა</w:t>
      </w:r>
      <w:proofErr w:type="spellEnd"/>
      <w:r>
        <w:rPr>
          <w:rFonts w:ascii="Sylfaen" w:hAnsi="Sylfaen"/>
          <w:sz w:val="22"/>
          <w:szCs w:val="22"/>
        </w:rPr>
        <w:t xml:space="preserve">     </w:t>
      </w:r>
      <w:proofErr w:type="spellStart"/>
      <w:r>
        <w:rPr>
          <w:rFonts w:ascii="Sylfaen" w:hAnsi="Sylfaen"/>
          <w:sz w:val="22"/>
          <w:szCs w:val="22"/>
        </w:rPr>
        <w:t>კომისიის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თავმჯდომარე</w:t>
      </w:r>
      <w:proofErr w:type="spellEnd"/>
      <w:r>
        <w:rPr>
          <w:rFonts w:ascii="Sylfaen" w:hAnsi="Sylfaen"/>
          <w:sz w:val="22"/>
          <w:szCs w:val="22"/>
        </w:rPr>
        <w:t xml:space="preserve">               /დ. </w:t>
      </w:r>
      <w:proofErr w:type="spellStart"/>
      <w:r>
        <w:rPr>
          <w:rFonts w:ascii="Sylfaen" w:hAnsi="Sylfaen"/>
          <w:sz w:val="22"/>
          <w:szCs w:val="22"/>
        </w:rPr>
        <w:t>ფურელიანი</w:t>
      </w:r>
      <w:proofErr w:type="spellEnd"/>
      <w:r>
        <w:rPr>
          <w:rFonts w:ascii="Sylfaen" w:hAnsi="Sylfaen"/>
          <w:sz w:val="22"/>
          <w:szCs w:val="22"/>
        </w:rPr>
        <w:t>/</w:t>
      </w:r>
    </w:p>
    <w:sectPr w:rsidR="00DB3429" w:rsidRPr="00B366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6DC25" w14:textId="77777777" w:rsidR="00EB7521" w:rsidRDefault="00EB7521" w:rsidP="00BF21A5">
      <w:pPr>
        <w:spacing w:after="0" w:line="240" w:lineRule="auto"/>
      </w:pPr>
      <w:r>
        <w:separator/>
      </w:r>
    </w:p>
  </w:endnote>
  <w:endnote w:type="continuationSeparator" w:id="0">
    <w:p w14:paraId="2206D2CE" w14:textId="77777777" w:rsidR="00EB7521" w:rsidRDefault="00EB7521" w:rsidP="00BF2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675D5" w14:textId="77777777" w:rsidR="00EB7521" w:rsidRDefault="00EB7521" w:rsidP="00BF21A5">
      <w:pPr>
        <w:spacing w:after="0" w:line="240" w:lineRule="auto"/>
      </w:pPr>
      <w:r>
        <w:separator/>
      </w:r>
    </w:p>
  </w:footnote>
  <w:footnote w:type="continuationSeparator" w:id="0">
    <w:p w14:paraId="6557D7DB" w14:textId="77777777" w:rsidR="00EB7521" w:rsidRDefault="00EB7521" w:rsidP="00BF21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0C0"/>
    <w:rsid w:val="00005B87"/>
    <w:rsid w:val="00043CF3"/>
    <w:rsid w:val="00071E15"/>
    <w:rsid w:val="00081634"/>
    <w:rsid w:val="00084F31"/>
    <w:rsid w:val="00087543"/>
    <w:rsid w:val="00087CEC"/>
    <w:rsid w:val="00093871"/>
    <w:rsid w:val="000954D4"/>
    <w:rsid w:val="000C00E8"/>
    <w:rsid w:val="000E4398"/>
    <w:rsid w:val="000F54BA"/>
    <w:rsid w:val="000F6BE7"/>
    <w:rsid w:val="001113A7"/>
    <w:rsid w:val="00120D03"/>
    <w:rsid w:val="00120E96"/>
    <w:rsid w:val="001235EC"/>
    <w:rsid w:val="00131C66"/>
    <w:rsid w:val="001426B5"/>
    <w:rsid w:val="0014657B"/>
    <w:rsid w:val="00155997"/>
    <w:rsid w:val="001574A2"/>
    <w:rsid w:val="001628AD"/>
    <w:rsid w:val="00170543"/>
    <w:rsid w:val="00171242"/>
    <w:rsid w:val="00171F00"/>
    <w:rsid w:val="001927D0"/>
    <w:rsid w:val="001956F8"/>
    <w:rsid w:val="001A5F8A"/>
    <w:rsid w:val="001C0787"/>
    <w:rsid w:val="001F26AF"/>
    <w:rsid w:val="002044D3"/>
    <w:rsid w:val="00217427"/>
    <w:rsid w:val="00221462"/>
    <w:rsid w:val="002251B4"/>
    <w:rsid w:val="00263AE5"/>
    <w:rsid w:val="00263EF3"/>
    <w:rsid w:val="00274AD1"/>
    <w:rsid w:val="002826A8"/>
    <w:rsid w:val="00282B78"/>
    <w:rsid w:val="00282E4B"/>
    <w:rsid w:val="0028543D"/>
    <w:rsid w:val="002A4495"/>
    <w:rsid w:val="002A4FDC"/>
    <w:rsid w:val="002A556D"/>
    <w:rsid w:val="002B3435"/>
    <w:rsid w:val="002C5101"/>
    <w:rsid w:val="002D1D2C"/>
    <w:rsid w:val="002D4556"/>
    <w:rsid w:val="002F0943"/>
    <w:rsid w:val="002F0F6E"/>
    <w:rsid w:val="002F1954"/>
    <w:rsid w:val="00304D50"/>
    <w:rsid w:val="00324F71"/>
    <w:rsid w:val="003357DB"/>
    <w:rsid w:val="003421F1"/>
    <w:rsid w:val="00346E41"/>
    <w:rsid w:val="00375743"/>
    <w:rsid w:val="00377E19"/>
    <w:rsid w:val="00393052"/>
    <w:rsid w:val="003B5178"/>
    <w:rsid w:val="003B6723"/>
    <w:rsid w:val="003D453E"/>
    <w:rsid w:val="003F6B83"/>
    <w:rsid w:val="00403245"/>
    <w:rsid w:val="00416959"/>
    <w:rsid w:val="0043636D"/>
    <w:rsid w:val="00451A88"/>
    <w:rsid w:val="004721D3"/>
    <w:rsid w:val="00486427"/>
    <w:rsid w:val="0049123A"/>
    <w:rsid w:val="00491622"/>
    <w:rsid w:val="004A3B21"/>
    <w:rsid w:val="004B653D"/>
    <w:rsid w:val="004F09A1"/>
    <w:rsid w:val="004F645B"/>
    <w:rsid w:val="004F7F30"/>
    <w:rsid w:val="00504297"/>
    <w:rsid w:val="00523290"/>
    <w:rsid w:val="005249CD"/>
    <w:rsid w:val="005264AD"/>
    <w:rsid w:val="00530823"/>
    <w:rsid w:val="00560A9D"/>
    <w:rsid w:val="00564679"/>
    <w:rsid w:val="005653E5"/>
    <w:rsid w:val="00573CEF"/>
    <w:rsid w:val="0057673E"/>
    <w:rsid w:val="0058790D"/>
    <w:rsid w:val="005A10DB"/>
    <w:rsid w:val="005A232D"/>
    <w:rsid w:val="005C6F7A"/>
    <w:rsid w:val="005C788C"/>
    <w:rsid w:val="00603634"/>
    <w:rsid w:val="00606ECF"/>
    <w:rsid w:val="00616EC6"/>
    <w:rsid w:val="00635DDA"/>
    <w:rsid w:val="00640F25"/>
    <w:rsid w:val="006449AF"/>
    <w:rsid w:val="0066192A"/>
    <w:rsid w:val="00663985"/>
    <w:rsid w:val="00673F21"/>
    <w:rsid w:val="00684348"/>
    <w:rsid w:val="006A1464"/>
    <w:rsid w:val="006A23C7"/>
    <w:rsid w:val="006A6E3C"/>
    <w:rsid w:val="006C4B4D"/>
    <w:rsid w:val="006D4C94"/>
    <w:rsid w:val="006E1582"/>
    <w:rsid w:val="00704719"/>
    <w:rsid w:val="007105EE"/>
    <w:rsid w:val="00711278"/>
    <w:rsid w:val="00730840"/>
    <w:rsid w:val="0073272B"/>
    <w:rsid w:val="00733313"/>
    <w:rsid w:val="0073520D"/>
    <w:rsid w:val="00744CF2"/>
    <w:rsid w:val="00747CC5"/>
    <w:rsid w:val="00753F70"/>
    <w:rsid w:val="00762F83"/>
    <w:rsid w:val="00767807"/>
    <w:rsid w:val="007745F7"/>
    <w:rsid w:val="0078492E"/>
    <w:rsid w:val="00784AA8"/>
    <w:rsid w:val="00790E51"/>
    <w:rsid w:val="007A13D9"/>
    <w:rsid w:val="007B035F"/>
    <w:rsid w:val="007E3305"/>
    <w:rsid w:val="007E5FE2"/>
    <w:rsid w:val="007F7785"/>
    <w:rsid w:val="00812729"/>
    <w:rsid w:val="0081759D"/>
    <w:rsid w:val="008211FB"/>
    <w:rsid w:val="00822318"/>
    <w:rsid w:val="008246B2"/>
    <w:rsid w:val="00831399"/>
    <w:rsid w:val="00837E76"/>
    <w:rsid w:val="00853D2F"/>
    <w:rsid w:val="00873945"/>
    <w:rsid w:val="008759C7"/>
    <w:rsid w:val="00876736"/>
    <w:rsid w:val="00882C41"/>
    <w:rsid w:val="00890F60"/>
    <w:rsid w:val="008A535A"/>
    <w:rsid w:val="008C1532"/>
    <w:rsid w:val="008D3542"/>
    <w:rsid w:val="008E2457"/>
    <w:rsid w:val="009004C7"/>
    <w:rsid w:val="00904E18"/>
    <w:rsid w:val="00907074"/>
    <w:rsid w:val="0091014B"/>
    <w:rsid w:val="00915587"/>
    <w:rsid w:val="00917F8B"/>
    <w:rsid w:val="00920805"/>
    <w:rsid w:val="009234DE"/>
    <w:rsid w:val="009362D7"/>
    <w:rsid w:val="00941846"/>
    <w:rsid w:val="00954284"/>
    <w:rsid w:val="00955271"/>
    <w:rsid w:val="00966048"/>
    <w:rsid w:val="00966551"/>
    <w:rsid w:val="00992E5C"/>
    <w:rsid w:val="009941DD"/>
    <w:rsid w:val="00994E5C"/>
    <w:rsid w:val="0099660F"/>
    <w:rsid w:val="009A173F"/>
    <w:rsid w:val="009A7BA1"/>
    <w:rsid w:val="009C500D"/>
    <w:rsid w:val="009F1CA3"/>
    <w:rsid w:val="009F497B"/>
    <w:rsid w:val="00A01C18"/>
    <w:rsid w:val="00A023F2"/>
    <w:rsid w:val="00A04FFE"/>
    <w:rsid w:val="00A22D1B"/>
    <w:rsid w:val="00A334EF"/>
    <w:rsid w:val="00A4261E"/>
    <w:rsid w:val="00A46E01"/>
    <w:rsid w:val="00A607E4"/>
    <w:rsid w:val="00A63A39"/>
    <w:rsid w:val="00A76C0F"/>
    <w:rsid w:val="00A81ED9"/>
    <w:rsid w:val="00A820C0"/>
    <w:rsid w:val="00A87BE0"/>
    <w:rsid w:val="00AF4FB3"/>
    <w:rsid w:val="00AF7431"/>
    <w:rsid w:val="00B366E7"/>
    <w:rsid w:val="00B41835"/>
    <w:rsid w:val="00B73A0F"/>
    <w:rsid w:val="00B85315"/>
    <w:rsid w:val="00B85531"/>
    <w:rsid w:val="00BA2A54"/>
    <w:rsid w:val="00BA57B6"/>
    <w:rsid w:val="00BD250D"/>
    <w:rsid w:val="00BD7703"/>
    <w:rsid w:val="00BE5266"/>
    <w:rsid w:val="00BF21A5"/>
    <w:rsid w:val="00C16979"/>
    <w:rsid w:val="00C20C02"/>
    <w:rsid w:val="00C53BC7"/>
    <w:rsid w:val="00C618B4"/>
    <w:rsid w:val="00C676CB"/>
    <w:rsid w:val="00C70EEB"/>
    <w:rsid w:val="00C778C0"/>
    <w:rsid w:val="00C86380"/>
    <w:rsid w:val="00CB596E"/>
    <w:rsid w:val="00CD08E1"/>
    <w:rsid w:val="00CD1B5D"/>
    <w:rsid w:val="00CE0851"/>
    <w:rsid w:val="00CE4C96"/>
    <w:rsid w:val="00D03F91"/>
    <w:rsid w:val="00D40510"/>
    <w:rsid w:val="00D46A88"/>
    <w:rsid w:val="00D50C45"/>
    <w:rsid w:val="00D6513E"/>
    <w:rsid w:val="00D705C4"/>
    <w:rsid w:val="00D95521"/>
    <w:rsid w:val="00DA2D7F"/>
    <w:rsid w:val="00DA2DB0"/>
    <w:rsid w:val="00DA76A4"/>
    <w:rsid w:val="00DB3429"/>
    <w:rsid w:val="00DD4271"/>
    <w:rsid w:val="00DD6220"/>
    <w:rsid w:val="00DD722C"/>
    <w:rsid w:val="00DE793F"/>
    <w:rsid w:val="00DF3302"/>
    <w:rsid w:val="00DF3CD5"/>
    <w:rsid w:val="00DF4CD1"/>
    <w:rsid w:val="00E30CB1"/>
    <w:rsid w:val="00E41D84"/>
    <w:rsid w:val="00E4211B"/>
    <w:rsid w:val="00E516F5"/>
    <w:rsid w:val="00E70C80"/>
    <w:rsid w:val="00E71FC9"/>
    <w:rsid w:val="00E725C6"/>
    <w:rsid w:val="00E84045"/>
    <w:rsid w:val="00E92B95"/>
    <w:rsid w:val="00E970C3"/>
    <w:rsid w:val="00EA7362"/>
    <w:rsid w:val="00EB7521"/>
    <w:rsid w:val="00EC0AD9"/>
    <w:rsid w:val="00EC2C2D"/>
    <w:rsid w:val="00ED0CF0"/>
    <w:rsid w:val="00EE0591"/>
    <w:rsid w:val="00EE1896"/>
    <w:rsid w:val="00EE5EEF"/>
    <w:rsid w:val="00EF1A09"/>
    <w:rsid w:val="00F1768E"/>
    <w:rsid w:val="00F2661F"/>
    <w:rsid w:val="00F279D5"/>
    <w:rsid w:val="00F351C7"/>
    <w:rsid w:val="00F50AFF"/>
    <w:rsid w:val="00F50FBC"/>
    <w:rsid w:val="00F663CF"/>
    <w:rsid w:val="00F84C11"/>
    <w:rsid w:val="00F97F80"/>
    <w:rsid w:val="00FA0722"/>
    <w:rsid w:val="00FA4F1D"/>
    <w:rsid w:val="00FB42CD"/>
    <w:rsid w:val="00FC573C"/>
    <w:rsid w:val="00FD3390"/>
    <w:rsid w:val="00FD3575"/>
    <w:rsid w:val="00FE048C"/>
    <w:rsid w:val="00FE37E9"/>
    <w:rsid w:val="00FE42F7"/>
    <w:rsid w:val="00FE4ED9"/>
    <w:rsid w:val="00FE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926DB"/>
  <w15:chartTrackingRefBased/>
  <w15:docId w15:val="{21424F29-60B6-495E-8998-D37B73F9F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20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20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0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0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0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0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0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0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0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0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0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0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20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20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20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20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20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20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20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2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0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20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20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20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20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20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0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0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20C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F2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1A5"/>
  </w:style>
  <w:style w:type="paragraph" w:styleId="Footer">
    <w:name w:val="footer"/>
    <w:basedOn w:val="Normal"/>
    <w:link w:val="FooterChar"/>
    <w:uiPriority w:val="99"/>
    <w:unhideWhenUsed/>
    <w:rsid w:val="00BF2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1A5"/>
  </w:style>
  <w:style w:type="paragraph" w:styleId="BalloonText">
    <w:name w:val="Balloon Text"/>
    <w:basedOn w:val="Normal"/>
    <w:link w:val="BalloonTextChar"/>
    <w:uiPriority w:val="99"/>
    <w:semiHidden/>
    <w:unhideWhenUsed/>
    <w:rsid w:val="00FD3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3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0BEBD-AFCE-4CC1-B73A-E24FE50F2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3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Mtvarisa Liparteliani</dc:creator>
  <cp:keywords/>
  <dc:description/>
  <cp:lastModifiedBy>Mtvarisa Liparteliani</cp:lastModifiedBy>
  <cp:revision>22</cp:revision>
  <cp:lastPrinted>2026-02-23T12:49:00Z</cp:lastPrinted>
  <dcterms:created xsi:type="dcterms:W3CDTF">2026-02-23T12:57:00Z</dcterms:created>
  <dcterms:modified xsi:type="dcterms:W3CDTF">2026-03-06T09:53:00Z</dcterms:modified>
</cp:coreProperties>
</file>