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Pr="003330E5" w:rsidRDefault="00A277DA" w:rsidP="00F106BB">
      <w:pPr>
        <w:jc w:val="center"/>
        <w:rPr>
          <w:rFonts w:ascii="Sylfaen" w:hAnsi="Sylfaen"/>
          <w:b/>
          <w:sz w:val="32"/>
          <w:lang w:val="ka-GE"/>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5B9DB30F"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lastRenderedPageBreak/>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76477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0F0066D" w:rsidR="0076477C" w:rsidRDefault="0076477C" w:rsidP="0076477C">
            <w:pPr>
              <w:spacing w:after="0"/>
              <w:jc w:val="center"/>
              <w:rPr>
                <w:rFonts w:ascii="Arial CYR" w:hAnsi="Arial CYR" w:cs="Arial CYR"/>
                <w:b/>
                <w:bCs/>
                <w:sz w:val="14"/>
                <w:szCs w:val="14"/>
              </w:rPr>
            </w:pPr>
            <w:r w:rsidRPr="005712CA">
              <w:t>7,467.8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4333823A" w:rsidR="0076477C" w:rsidRDefault="0076477C" w:rsidP="0076477C">
            <w:pPr>
              <w:spacing w:after="0"/>
              <w:jc w:val="center"/>
              <w:rPr>
                <w:rFonts w:ascii="Arial CYR" w:hAnsi="Arial CYR" w:cs="Arial CYR"/>
                <w:b/>
                <w:bCs/>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A17C403" w:rsidR="0076477C" w:rsidRDefault="0076477C" w:rsidP="0076477C">
            <w:pPr>
              <w:spacing w:after="0"/>
              <w:jc w:val="center"/>
              <w:rPr>
                <w:rFonts w:ascii="Arial CYR" w:hAnsi="Arial CYR" w:cs="Arial CYR"/>
                <w:b/>
                <w:bCs/>
                <w:sz w:val="14"/>
                <w:szCs w:val="14"/>
              </w:rPr>
            </w:pPr>
            <w:r w:rsidRPr="005712CA">
              <w:t>6,919.6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76477C" w:rsidRDefault="0076477C" w:rsidP="0076477C">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76477C" w:rsidRDefault="0076477C" w:rsidP="0076477C">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76477C" w:rsidRDefault="0076477C" w:rsidP="0076477C">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5A351A04" w:rsidR="0076477C" w:rsidRDefault="0076477C" w:rsidP="0076477C">
            <w:pPr>
              <w:spacing w:after="0"/>
              <w:jc w:val="center"/>
              <w:rPr>
                <w:rFonts w:ascii="Arial CYR" w:hAnsi="Arial CYR" w:cs="Arial CYR"/>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6C1AEFD" w:rsidR="0076477C" w:rsidRDefault="0076477C" w:rsidP="0076477C">
            <w:pPr>
              <w:spacing w:after="0"/>
              <w:jc w:val="center"/>
              <w:rPr>
                <w:rFonts w:ascii="Arial CYR" w:hAnsi="Arial CYR" w:cs="Arial CYR"/>
                <w:b/>
                <w:bCs/>
                <w:sz w:val="14"/>
                <w:szCs w:val="14"/>
              </w:rPr>
            </w:pPr>
            <w:r w:rsidRPr="00C86B88">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3F62E7EB"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067EB33" w:rsidR="0076477C" w:rsidRDefault="0076477C" w:rsidP="0076477C">
            <w:pPr>
              <w:spacing w:after="0"/>
              <w:jc w:val="center"/>
              <w:rPr>
                <w:rFonts w:ascii="Arial CYR" w:hAnsi="Arial CYR" w:cs="Arial CYR"/>
                <w:sz w:val="14"/>
                <w:szCs w:val="14"/>
              </w:rPr>
            </w:pPr>
            <w:r w:rsidRPr="00C86B88">
              <w:t>49.1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D6AF5FA" w:rsidR="0076477C" w:rsidRDefault="0076477C" w:rsidP="0076477C">
            <w:pPr>
              <w:spacing w:after="0"/>
              <w:jc w:val="center"/>
              <w:rPr>
                <w:rFonts w:ascii="Arial CYR" w:hAnsi="Arial CYR" w:cs="Arial CYR"/>
                <w:b/>
                <w:bCs/>
                <w:sz w:val="14"/>
                <w:szCs w:val="14"/>
              </w:rPr>
            </w:pPr>
            <w:r w:rsidRPr="006B73DD">
              <w:t>8,358.3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0B6B855D" w:rsidR="0076477C" w:rsidRDefault="0076477C" w:rsidP="0076477C">
            <w:pPr>
              <w:spacing w:after="0"/>
              <w:jc w:val="center"/>
              <w:rPr>
                <w:rFonts w:ascii="Arial CYR" w:hAnsi="Arial CYR" w:cs="Arial CYR"/>
                <w:b/>
                <w:bCs/>
                <w:sz w:val="14"/>
                <w:szCs w:val="14"/>
              </w:rPr>
            </w:pPr>
            <w:r w:rsidRPr="006B73DD">
              <w:t>7,381.2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76477C"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1343BDC1"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28D33E40" w:rsidR="0076477C" w:rsidRDefault="0076477C" w:rsidP="0076477C">
            <w:pPr>
              <w:spacing w:after="0"/>
              <w:jc w:val="center"/>
              <w:rPr>
                <w:rFonts w:ascii="Arial CYR" w:hAnsi="Arial CYR" w:cs="Arial CYR"/>
                <w:b/>
                <w:bCs/>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76477C" w:rsidRDefault="0076477C" w:rsidP="0076477C">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76477C" w:rsidRDefault="0076477C" w:rsidP="0076477C">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76477C" w:rsidRDefault="0076477C" w:rsidP="0076477C">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76477C" w:rsidRDefault="0076477C" w:rsidP="0076477C">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78C6FBB5"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4B339AE" w:rsidR="0076477C" w:rsidRDefault="0076477C" w:rsidP="0076477C">
            <w:pPr>
              <w:spacing w:after="0"/>
              <w:jc w:val="center"/>
              <w:rPr>
                <w:rFonts w:ascii="Arial CYR" w:hAnsi="Arial CYR" w:cs="Arial CYR"/>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33"/>
        <w:gridCol w:w="1792"/>
        <w:gridCol w:w="2170"/>
        <w:gridCol w:w="2621"/>
        <w:gridCol w:w="2893"/>
        <w:gridCol w:w="1170"/>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A24723" w:rsidRDefault="00802621" w:rsidP="002C348A">
            <w:pPr>
              <w:spacing w:after="0" w:line="240" w:lineRule="auto"/>
              <w:jc w:val="center"/>
              <w:rPr>
                <w:rFonts w:ascii="Sylfaen" w:eastAsia="Times New Roman" w:hAnsi="Sylfaen" w:cs="Arial CYR"/>
                <w:b/>
                <w:bCs/>
                <w:sz w:val="18"/>
                <w:szCs w:val="18"/>
              </w:rPr>
            </w:pPr>
            <w:r w:rsidRPr="00A24723">
              <w:rPr>
                <w:rFonts w:ascii="Sylfaen" w:eastAsia="Times New Roman" w:hAnsi="Sylfaen" w:cs="Arial CYR"/>
                <w:b/>
                <w:bCs/>
                <w:sz w:val="18"/>
                <w:szCs w:val="18"/>
              </w:rPr>
              <w:t xml:space="preserve">2023 წელს </w:t>
            </w:r>
            <w:r w:rsidR="002C348A"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6D4E061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2B80C4C5"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613,0</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7C5A376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5F144CB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45E026DD"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1,720,0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9A7582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10B0A4B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3,390,4</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494562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0D703B5E"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354,2</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7159F28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Pr="00A24723">
              <w:rPr>
                <w:rFonts w:ascii="Sylfaen" w:eastAsia="Times New Roman" w:hAnsi="Sylfaen" w:cs="Arial CYR"/>
                <w:sz w:val="16"/>
                <w:szCs w:val="16"/>
                <w:lang w:val="ka-GE"/>
              </w:rPr>
              <w:t>1085</w:t>
            </w:r>
            <w:r w:rsidRPr="00A24723">
              <w:rPr>
                <w:rFonts w:ascii="Sylfaen" w:eastAsia="Times New Roman" w:hAnsi="Sylfaen" w:cs="Arial CYR"/>
                <w:sz w:val="16"/>
                <w:szCs w:val="16"/>
              </w:rPr>
              <w:t xml:space="preserve">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5587E96F"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274,8</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0C458C7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საქართველოს მთავრობის განკარგულება N15 09/02/2023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1C7277A"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344,5</w:t>
            </w:r>
          </w:p>
        </w:tc>
      </w:tr>
      <w:tr w:rsidR="00752FA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2F95390D" w:rsidR="00752FA1" w:rsidRPr="00752FA1" w:rsidRDefault="00752FA1" w:rsidP="00752FA1">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7,300,9</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9F1E060"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7BF9B2DF" w:rsidR="00E35630" w:rsidRPr="000F0FB2" w:rsidRDefault="000F0FB2" w:rsidP="00E35630">
            <w:pPr>
              <w:spacing w:after="0"/>
              <w:jc w:val="center"/>
              <w:rPr>
                <w:rFonts w:ascii="Arial CYR" w:hAnsi="Arial CYR" w:cs="Arial CYR"/>
                <w:sz w:val="16"/>
                <w:szCs w:val="16"/>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224249D4"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312896AA" w:rsidR="00E35630" w:rsidRPr="000F0FB2" w:rsidRDefault="000F0FB2" w:rsidP="00E35630">
            <w:pPr>
              <w:spacing w:after="0"/>
              <w:jc w:val="center"/>
              <w:rPr>
                <w:rFonts w:ascii="Arial CYR" w:hAnsi="Arial CYR" w:cs="Arial CYR"/>
                <w:sz w:val="14"/>
                <w:szCs w:val="14"/>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45205FE9" w:rsidR="00E35630" w:rsidRPr="000F0FB2" w:rsidRDefault="000F0FB2" w:rsidP="00E35630">
            <w:pPr>
              <w:spacing w:after="0"/>
              <w:jc w:val="center"/>
              <w:rPr>
                <w:rFonts w:ascii="Arial CYR" w:hAnsi="Arial CYR" w:cs="Arial CYR"/>
                <w:sz w:val="16"/>
                <w:szCs w:val="16"/>
                <w:lang w:val="ka-GE"/>
              </w:rPr>
            </w:pPr>
            <w:r>
              <w:rPr>
                <w:lang w:val="ka-GE"/>
              </w:rPr>
              <w:t>218,6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15B6FD22" w:rsidR="00E35630" w:rsidRPr="000F0FB2" w:rsidRDefault="000F0FB2" w:rsidP="00E35630">
            <w:pPr>
              <w:spacing w:after="0"/>
              <w:jc w:val="center"/>
              <w:rPr>
                <w:rFonts w:ascii="Arial CYR" w:hAnsi="Arial CYR" w:cs="Arial CYR"/>
                <w:sz w:val="16"/>
                <w:szCs w:val="16"/>
                <w:lang w:val="ka-GE"/>
              </w:rPr>
            </w:pPr>
            <w:r>
              <w:rPr>
                <w:lang w:val="ka-GE"/>
              </w:rPr>
              <w:t>218,6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36A375A3" w:rsidR="00A523BB" w:rsidRPr="007B6E56" w:rsidRDefault="00BA5406"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2023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218,6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761E1BFA"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52029D">
        <w:rPr>
          <w:rFonts w:ascii="Sylfaen" w:hAnsi="Sylfaen"/>
          <w:color w:val="2F5496" w:themeColor="accent5" w:themeShade="BF"/>
          <w:sz w:val="20"/>
          <w:szCs w:val="20"/>
          <w:lang w:val="ka-GE"/>
        </w:rPr>
        <w:t xml:space="preserve">2023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6533087" w:rsidR="00B50AC7" w:rsidRDefault="001B2DEA" w:rsidP="00B50AC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B849AEB" w:rsidR="00B50AC7" w:rsidRDefault="006C0450" w:rsidP="00B50AC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3C899A15" w:rsidR="00B50AC7" w:rsidRDefault="00B50AC7" w:rsidP="00B50AC7">
            <w:pPr>
              <w:spacing w:after="0"/>
              <w:jc w:val="center"/>
              <w:rPr>
                <w:rFonts w:ascii="Arial CYR" w:hAnsi="Arial CYR" w:cs="Arial CYR"/>
                <w:sz w:val="16"/>
                <w:szCs w:val="16"/>
              </w:rPr>
            </w:pPr>
            <w:r w:rsidRPr="001C218F">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E8DCDE"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6DE94B" w:rsidR="00B50AC7" w:rsidRDefault="00B50AC7" w:rsidP="00B50AC7">
            <w:pPr>
              <w:spacing w:after="0"/>
              <w:jc w:val="center"/>
              <w:rPr>
                <w:rFonts w:ascii="Arial CYR" w:hAnsi="Arial CYR" w:cs="Arial CYR"/>
                <w:sz w:val="16"/>
                <w:szCs w:val="16"/>
              </w:rPr>
            </w:pPr>
            <w:r w:rsidRPr="001C218F">
              <w:t>49.1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lastRenderedPageBreak/>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0C80C9D7"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243911" w:rsidRPr="00603BB6">
        <w:rPr>
          <w:rFonts w:ascii="Sylfaen" w:hAnsi="Sylfaen" w:cs="Sylfaen"/>
          <w:color w:val="2F5496" w:themeColor="accent5" w:themeShade="BF"/>
          <w:lang w:val="ka-GE"/>
        </w:rPr>
        <w:t>27,8</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 2023 წელს შემოვიდა 4</w:t>
      </w:r>
      <w:r w:rsidR="007369D6">
        <w:rPr>
          <w:rFonts w:ascii="Sylfaen" w:hAnsi="Sylfaen" w:cs="Sylfaen"/>
          <w:color w:val="2F5496" w:themeColor="accent5" w:themeShade="BF"/>
          <w:lang w:val="ka-GE"/>
        </w:rPr>
        <w:t>,</w:t>
      </w:r>
      <w:r w:rsidR="00603BB6" w:rsidRPr="00603BB6">
        <w:rPr>
          <w:rFonts w:ascii="Sylfaen" w:hAnsi="Sylfaen" w:cs="Sylfaen"/>
          <w:color w:val="2F5496" w:themeColor="accent5" w:themeShade="BF"/>
          <w:lang w:val="ka-GE"/>
        </w:rPr>
        <w:t>810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43CBEE7C"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w:t>
      </w:r>
      <w:r w:rsidR="007369D6">
        <w:rPr>
          <w:rFonts w:ascii="Sylfaen" w:hAnsi="Sylfaen"/>
          <w:lang w:val="ka-GE"/>
        </w:rPr>
        <w:t>,</w:t>
      </w:r>
      <w:r w:rsidR="00262904">
        <w:rPr>
          <w:rFonts w:ascii="Sylfaen" w:hAnsi="Sylfaen"/>
        </w:rPr>
        <w:t>200.4</w:t>
      </w:r>
      <w:r w:rsidRPr="00E30E3C">
        <w:rPr>
          <w:rFonts w:ascii="Sylfaen" w:hAnsi="Sylfaen"/>
          <w:lang w:val="ka-GE"/>
        </w:rPr>
        <w:t xml:space="preserve"> ათასი ლარის ოდენობით</w:t>
      </w:r>
      <w:r>
        <w:rPr>
          <w:rFonts w:ascii="Sylfaen" w:hAnsi="Sylfaen"/>
          <w:lang w:val="ka-GE"/>
        </w:rPr>
        <w:t>.</w:t>
      </w:r>
    </w:p>
    <w:p w14:paraId="0A488864" w14:textId="7A09DDEC"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3</w:t>
      </w:r>
      <w:r w:rsidR="007369D6">
        <w:rPr>
          <w:rFonts w:ascii="Sylfaen" w:hAnsi="Sylfaen"/>
          <w:lang w:val="ka-GE"/>
        </w:rPr>
        <w:t>,</w:t>
      </w:r>
      <w:r w:rsidR="00262904">
        <w:rPr>
          <w:rFonts w:ascii="Sylfaen" w:hAnsi="Sylfaen"/>
        </w:rPr>
        <w:t xml:space="preserve">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w:t>
      </w:r>
      <w:r w:rsidR="007369D6">
        <w:rPr>
          <w:rFonts w:ascii="Sylfaen" w:hAnsi="Sylfaen"/>
          <w:lang w:val="ka-GE"/>
        </w:rPr>
        <w:t>,</w:t>
      </w:r>
      <w:r w:rsidR="0051616D">
        <w:rPr>
          <w:rFonts w:ascii="Sylfaen" w:hAnsi="Sylfaen"/>
          <w:lang w:val="ka-GE"/>
        </w:rPr>
        <w:t xml:space="preserve">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lastRenderedPageBreak/>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6227"/>
        <w:gridCol w:w="3480"/>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7318EA11" w:rsidR="0001780C" w:rsidRPr="00940055" w:rsidRDefault="00ED6F72" w:rsidP="00992F1D">
            <w:pPr>
              <w:spacing w:after="0" w:line="240" w:lineRule="auto"/>
              <w:jc w:val="center"/>
              <w:rPr>
                <w:rFonts w:ascii="Sylfaen" w:eastAsia="Times New Roman" w:hAnsi="Sylfaen" w:cs="Arial CYR"/>
                <w:b/>
                <w:bCs/>
                <w:sz w:val="18"/>
                <w:szCs w:val="18"/>
              </w:rPr>
            </w:pPr>
            <w:bookmarkStart w:id="1" w:name="RANGE!B1:D17"/>
            <w:r w:rsidRPr="00940055">
              <w:rPr>
                <w:rFonts w:ascii="Sylfaen" w:eastAsia="Times New Roman" w:hAnsi="Sylfaen" w:cs="Arial CYR"/>
                <w:b/>
                <w:bCs/>
                <w:sz w:val="18"/>
                <w:szCs w:val="18"/>
              </w:rPr>
              <w:t>2023</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1"/>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940055" w:rsidRDefault="0001780C" w:rsidP="0001780C">
            <w:pPr>
              <w:spacing w:after="0" w:line="240" w:lineRule="auto"/>
              <w:jc w:val="center"/>
              <w:rPr>
                <w:rFonts w:ascii="Sylfaen" w:eastAsia="Times New Roman" w:hAnsi="Sylfaen" w:cs="Arial CYR"/>
                <w:b/>
                <w:bCs/>
                <w:sz w:val="16"/>
                <w:szCs w:val="16"/>
              </w:rPr>
            </w:pP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განკარგულების</w:t>
            </w:r>
            <w:r w:rsidRPr="00940055">
              <w:rPr>
                <w:rFonts w:ascii="Arial" w:eastAsia="Times New Roman" w:hAnsi="Arial" w:cs="Arial"/>
                <w:b/>
                <w:bCs/>
                <w:sz w:val="16"/>
                <w:szCs w:val="16"/>
              </w:rPr>
              <w:t xml:space="preserve"> N </w:t>
            </w:r>
            <w:r w:rsidRPr="00940055">
              <w:rPr>
                <w:rFonts w:ascii="Sylfaen" w:eastAsia="Times New Roman" w:hAnsi="Sylfaen" w:cs="Sylfaen"/>
                <w:b/>
                <w:bCs/>
                <w:sz w:val="16"/>
                <w:szCs w:val="16"/>
              </w:rPr>
              <w:t>და</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ნარჩენი</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თანხა</w:t>
            </w:r>
          </w:p>
        </w:tc>
      </w:tr>
      <w:tr w:rsidR="008E5695"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5AB4194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საჯარო სკოლების ინფრასტრუქტურის გაუმჯობესების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5174C8A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N147 4/02/2021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54237A0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4,442,70</w:t>
            </w:r>
          </w:p>
        </w:tc>
      </w:tr>
      <w:tr w:rsidR="008E5695"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0BBAFA5"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სტიქიური მოვლენების 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31DC054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 330 11/03/2021წელი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2A3FE547"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200,000</w:t>
            </w:r>
          </w:p>
        </w:tc>
      </w:tr>
      <w:tr w:rsidR="008E5695"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222C91E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სტიქიური მოვლენების </w:t>
            </w:r>
            <w:r w:rsidRPr="00940055">
              <w:rPr>
                <w:rFonts w:ascii="Sylfaen" w:eastAsia="Times New Roman" w:hAnsi="Sylfaen" w:cs="Arial CYR"/>
                <w:sz w:val="16"/>
                <w:szCs w:val="16"/>
                <w:lang w:val="ka-GE"/>
              </w:rPr>
              <w:t>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59DC0F7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6164CD6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500,000</w:t>
            </w:r>
          </w:p>
        </w:tc>
      </w:tr>
      <w:tr w:rsidR="008E5695"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0E71EEB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5AEBC52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N75 17/01/2022წელი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2E32D4EC"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1,179,387</w:t>
            </w:r>
          </w:p>
        </w:tc>
      </w:tr>
      <w:tr w:rsidR="008E5695"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1B62D1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საქართველოს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6BDB2DC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N2685 31/12/2020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062CD3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308,501</w:t>
            </w:r>
          </w:p>
        </w:tc>
      </w:tr>
      <w:tr w:rsidR="008E5695"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25CE070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ლენტეხის მუნიციპალიტეტისათვის გამოყოფილი თანხებიდან ეკონომიის გამოყენების უფლება </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6BCE3C0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N487 18/03/2022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3B292B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9,628</w:t>
            </w:r>
          </w:p>
        </w:tc>
      </w:tr>
      <w:tr w:rsidR="008E5695"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37C6FD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 xml:space="preserve"> ინფრასტრუქტურული ობიექტებისთვის საჭირო სახარჯტაღრიცხვო დოკუმენტაციის შესყიდვა</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018A3C7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w:t>
            </w:r>
            <w:r w:rsidRPr="00940055">
              <w:rPr>
                <w:rFonts w:ascii="Sylfaen" w:eastAsia="Times New Roman" w:hAnsi="Sylfaen" w:cs="Arial CYR"/>
                <w:sz w:val="16"/>
                <w:szCs w:val="16"/>
                <w:lang w:val="ka-GE"/>
              </w:rPr>
              <w:t>N 1546</w:t>
            </w:r>
            <w:r w:rsidRPr="00940055">
              <w:rPr>
                <w:rFonts w:ascii="Sylfaen" w:eastAsia="Times New Roman" w:hAnsi="Sylfaen" w:cs="Arial CYR"/>
                <w:sz w:val="16"/>
                <w:szCs w:val="16"/>
              </w:rPr>
              <w:t xml:space="preserve">  29/08/2022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6E53DDA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56,403</w:t>
            </w:r>
          </w:p>
        </w:tc>
      </w:tr>
      <w:tr w:rsidR="008E5695"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1767911"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1198A6C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 2475  29/12/2022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3439832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1,917,954</w:t>
            </w:r>
          </w:p>
        </w:tc>
      </w:tr>
      <w:tr w:rsidR="008E5695"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w:t>
            </w:r>
          </w:p>
        </w:tc>
      </w:tr>
      <w:tr w:rsidR="008E5695"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59445FB3"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4,178,5</w:t>
            </w:r>
          </w:p>
        </w:tc>
      </w:tr>
      <w:tr w:rsidR="008E5695"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29B784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762,8</w:t>
            </w:r>
          </w:p>
        </w:tc>
      </w:tr>
      <w:tr w:rsidR="008E5695"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242ED41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4,941,3</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0F8D8B8A" w:rsidR="00DE305D" w:rsidRDefault="007369D6"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drawing>
          <wp:inline distT="0" distB="0" distL="0" distR="0" wp14:anchorId="59F8B2C8" wp14:editId="132E24BB">
            <wp:extent cx="6621145" cy="2895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145" cy="2895600"/>
                    </a:xfrm>
                    <a:prstGeom prst="rect">
                      <a:avLst/>
                    </a:prstGeom>
                    <a:noFill/>
                  </pic:spPr>
                </pic:pic>
              </a:graphicData>
            </a:graphic>
          </wp:inline>
        </w:drawing>
      </w:r>
    </w:p>
    <w:p w14:paraId="442EDC7D" w14:textId="2E1FDDFB"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lastRenderedPageBreak/>
        <w:drawing>
          <wp:inline distT="0" distB="0" distL="0" distR="0" wp14:anchorId="69B9535F" wp14:editId="60EE397A">
            <wp:extent cx="6657340" cy="2280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2280285"/>
                    </a:xfrm>
                    <a:prstGeom prst="rect">
                      <a:avLst/>
                    </a:prstGeom>
                    <a:noFill/>
                  </pic:spPr>
                </pic:pic>
              </a:graphicData>
            </a:graphic>
          </wp:inline>
        </w:drawing>
      </w: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0381D61B" w:rsidR="00274CCC" w:rsidRPr="006E3508" w:rsidRDefault="00B0560F" w:rsidP="00274CCC">
      <w:pPr>
        <w:jc w:val="center"/>
        <w:rPr>
          <w:highlight w:val="yellow"/>
          <w:lang w:val="ka-GE"/>
        </w:rPr>
      </w:pPr>
      <w:r>
        <w:rPr>
          <w:noProof/>
          <w:highlight w:val="yellow"/>
        </w:rPr>
        <w:drawing>
          <wp:inline distT="0" distB="0" distL="0" distR="0" wp14:anchorId="3909469D" wp14:editId="64148D69">
            <wp:extent cx="6450330" cy="3157855"/>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315785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0A339D" w:rsidRDefault="005A3794" w:rsidP="00C11FF6">
            <w:pPr>
              <w:spacing w:after="0"/>
              <w:jc w:val="center"/>
              <w:rPr>
                <w:rFonts w:cs="Arial CYR"/>
                <w:b/>
                <w:bCs/>
                <w:sz w:val="16"/>
                <w:szCs w:val="16"/>
                <w:lang w:val="ka-GE"/>
              </w:rPr>
            </w:pPr>
            <w:r w:rsidRPr="000A339D">
              <w:rPr>
                <w:rFonts w:cs="Arial CYR"/>
                <w:b/>
                <w:bCs/>
                <w:sz w:val="16"/>
                <w:szCs w:val="16"/>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0A339D" w:rsidRDefault="00C11FF6" w:rsidP="00C11FF6">
            <w:pPr>
              <w:spacing w:after="0"/>
              <w:jc w:val="center"/>
              <w:rPr>
                <w:rFonts w:cs="Arial CYR"/>
                <w:b/>
                <w:bCs/>
                <w:sz w:val="16"/>
                <w:szCs w:val="16"/>
                <w:lang w:val="ka-GE"/>
              </w:rPr>
            </w:pPr>
            <w:r w:rsidRPr="000A339D">
              <w:rPr>
                <w:rFonts w:cs="Arial CYR"/>
                <w:b/>
                <w:bCs/>
                <w:sz w:val="16"/>
                <w:szCs w:val="16"/>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0A339D" w:rsidRDefault="00B56E5E" w:rsidP="0070674F">
            <w:pPr>
              <w:spacing w:after="0"/>
              <w:jc w:val="right"/>
              <w:rPr>
                <w:rFonts w:cs="Arial CYR"/>
                <w:b/>
                <w:bCs/>
                <w:sz w:val="16"/>
                <w:szCs w:val="16"/>
                <w:lang w:val="ka-GE"/>
              </w:rPr>
            </w:pPr>
            <w:r w:rsidRPr="000A339D">
              <w:rPr>
                <w:rFonts w:cs="Arial CYR"/>
                <w:b/>
                <w:bCs/>
                <w:sz w:val="16"/>
                <w:szCs w:val="16"/>
                <w:lang w:val="ka-GE"/>
              </w:rPr>
              <w:t>73</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გზების</w:t>
            </w:r>
            <w:r w:rsidRPr="000A339D">
              <w:rPr>
                <w:rFonts w:ascii="Arial CYR" w:hAnsi="Arial CYR" w:cs="Arial CYR"/>
                <w:sz w:val="16"/>
                <w:szCs w:val="16"/>
              </w:rPr>
              <w:t xml:space="preserve"> </w:t>
            </w:r>
            <w:r w:rsidRPr="000A339D">
              <w:rPr>
                <w:rFonts w:ascii="Sylfaen" w:hAnsi="Sylfaen" w:cs="Sylfaen"/>
                <w:sz w:val="16"/>
                <w:szCs w:val="16"/>
              </w:rPr>
              <w:t>კაპიტალური</w:t>
            </w:r>
            <w:r w:rsidRPr="000A339D">
              <w:rPr>
                <w:rFonts w:ascii="Arial CYR" w:hAnsi="Arial CYR" w:cs="Arial CYR"/>
                <w:sz w:val="16"/>
                <w:szCs w:val="16"/>
              </w:rPr>
              <w:t xml:space="preserve"> </w:t>
            </w:r>
            <w:r w:rsidRPr="000A339D">
              <w:rPr>
                <w:rFonts w:ascii="Sylfaen" w:hAnsi="Sylfaen" w:cs="Sylfaen"/>
                <w:sz w:val="16"/>
                <w:szCs w:val="16"/>
              </w:rPr>
              <w:t>შეკეთება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0A339D" w:rsidRDefault="005A3794" w:rsidP="005A3794">
            <w:pPr>
              <w:spacing w:after="0"/>
              <w:jc w:val="center"/>
              <w:rPr>
                <w:rFonts w:cs="Arial CYR"/>
                <w:sz w:val="16"/>
                <w:szCs w:val="16"/>
                <w:lang w:val="ka-GE"/>
              </w:rPr>
            </w:pPr>
            <w:r w:rsidRPr="000A339D">
              <w:rPr>
                <w:rFonts w:cs="Arial CYR"/>
                <w:sz w:val="16"/>
                <w:szCs w:val="16"/>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0A339D" w:rsidRDefault="00C11FF6" w:rsidP="00C11FF6">
            <w:pPr>
              <w:spacing w:after="0"/>
              <w:jc w:val="center"/>
              <w:rPr>
                <w:rFonts w:cs="Arial CYR"/>
                <w:sz w:val="16"/>
                <w:szCs w:val="16"/>
                <w:lang w:val="ka-GE"/>
              </w:rPr>
            </w:pPr>
            <w:r w:rsidRPr="000A339D">
              <w:rPr>
                <w:rFonts w:cs="Arial CYR"/>
                <w:sz w:val="16"/>
                <w:szCs w:val="16"/>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0A339D" w:rsidRDefault="00B56E5E" w:rsidP="0070674F">
            <w:pPr>
              <w:spacing w:after="0"/>
              <w:jc w:val="right"/>
              <w:rPr>
                <w:rFonts w:cs="Arial CYR"/>
                <w:sz w:val="16"/>
                <w:szCs w:val="16"/>
                <w:lang w:val="ka-GE"/>
              </w:rPr>
            </w:pPr>
            <w:r w:rsidRPr="000A339D">
              <w:rPr>
                <w:rFonts w:cs="Arial CYR"/>
                <w:sz w:val="16"/>
                <w:szCs w:val="16"/>
                <w:lang w:val="ka-GE"/>
              </w:rPr>
              <w:t>87</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0A339D" w:rsidRDefault="00C11FF6" w:rsidP="00C11FF6">
            <w:pPr>
              <w:spacing w:after="0"/>
              <w:jc w:val="center"/>
              <w:rPr>
                <w:rFonts w:cs="Arial CYR"/>
                <w:sz w:val="16"/>
                <w:szCs w:val="16"/>
                <w:lang w:val="ka-GE"/>
              </w:rPr>
            </w:pPr>
            <w:r w:rsidRPr="000A339D">
              <w:rPr>
                <w:rFonts w:cs="Arial CYR"/>
                <w:sz w:val="16"/>
                <w:szCs w:val="16"/>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0A339D" w:rsidRDefault="00B56E5E" w:rsidP="0070674F">
            <w:pPr>
              <w:spacing w:after="0"/>
              <w:jc w:val="right"/>
              <w:rPr>
                <w:rFonts w:cs="Arial CYR"/>
                <w:sz w:val="16"/>
                <w:szCs w:val="16"/>
                <w:lang w:val="ka-GE"/>
              </w:rPr>
            </w:pPr>
            <w:r w:rsidRPr="000A339D">
              <w:rPr>
                <w:rFonts w:cs="Arial CYR"/>
                <w:sz w:val="16"/>
                <w:szCs w:val="16"/>
                <w:lang w:val="ka-GE"/>
              </w:rPr>
              <w:t>80</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0A339D" w:rsidRDefault="005A3794" w:rsidP="005A3794">
            <w:pPr>
              <w:spacing w:after="0"/>
              <w:jc w:val="center"/>
              <w:rPr>
                <w:rFonts w:cs="Arial CYR"/>
                <w:sz w:val="16"/>
                <w:szCs w:val="16"/>
                <w:lang w:val="ka-GE"/>
              </w:rPr>
            </w:pPr>
            <w:r w:rsidRPr="000A339D">
              <w:rPr>
                <w:rFonts w:cs="Arial CYR"/>
                <w:sz w:val="16"/>
                <w:szCs w:val="16"/>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0A339D" w:rsidRDefault="00C11FF6" w:rsidP="00C11FF6">
            <w:pPr>
              <w:spacing w:after="0"/>
              <w:jc w:val="center"/>
              <w:rPr>
                <w:rFonts w:cs="Arial CYR"/>
                <w:sz w:val="16"/>
                <w:szCs w:val="16"/>
                <w:lang w:val="ka-GE"/>
              </w:rPr>
            </w:pPr>
            <w:r w:rsidRPr="000A339D">
              <w:rPr>
                <w:rFonts w:cs="Arial CYR"/>
                <w:sz w:val="16"/>
                <w:szCs w:val="16"/>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0A339D" w:rsidRDefault="005A3794" w:rsidP="005A3794">
            <w:pPr>
              <w:spacing w:after="0"/>
              <w:jc w:val="center"/>
              <w:rPr>
                <w:rFonts w:cs="Arial CYR"/>
                <w:sz w:val="16"/>
                <w:szCs w:val="16"/>
                <w:lang w:val="ka-GE"/>
              </w:rPr>
            </w:pPr>
            <w:r w:rsidRPr="000A339D">
              <w:rPr>
                <w:rFonts w:cs="Arial CYR"/>
                <w:sz w:val="16"/>
                <w:szCs w:val="16"/>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დოკუმენტაციისა</w:t>
            </w:r>
            <w:r w:rsidR="003E5BDB" w:rsidRPr="000A339D">
              <w:rPr>
                <w:rFonts w:ascii="Arial CYR" w:hAnsi="Arial CYR" w:cs="Arial CYR"/>
                <w:sz w:val="16"/>
                <w:szCs w:val="16"/>
              </w:rPr>
              <w:t xml:space="preserve"> </w:t>
            </w:r>
            <w:r w:rsidR="003E5BDB" w:rsidRPr="000A339D">
              <w:rPr>
                <w:rFonts w:ascii="Sylfaen" w:hAnsi="Sylfaen" w:cs="Sylfaen"/>
                <w:sz w:val="16"/>
                <w:szCs w:val="16"/>
              </w:rPr>
              <w:t>და</w:t>
            </w:r>
            <w:r w:rsidR="003E5BDB" w:rsidRPr="000A339D">
              <w:rPr>
                <w:rFonts w:ascii="Arial CYR" w:hAnsi="Arial CYR" w:cs="Arial CYR"/>
                <w:sz w:val="16"/>
                <w:szCs w:val="16"/>
              </w:rPr>
              <w:t xml:space="preserve"> </w:t>
            </w:r>
            <w:r w:rsidR="003E5BDB" w:rsidRPr="000A339D">
              <w:rPr>
                <w:rFonts w:ascii="Sylfaen" w:hAnsi="Sylfaen" w:cs="Sylfaen"/>
                <w:sz w:val="16"/>
                <w:szCs w:val="16"/>
              </w:rPr>
              <w:t>საექსპერტო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მომსახურების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0A339D" w:rsidRDefault="00C11FF6" w:rsidP="00C11FF6">
            <w:pPr>
              <w:spacing w:after="0"/>
              <w:jc w:val="center"/>
              <w:rPr>
                <w:rFonts w:cs="Arial CYR"/>
                <w:sz w:val="16"/>
                <w:szCs w:val="16"/>
                <w:lang w:val="ka-GE"/>
              </w:rPr>
            </w:pPr>
            <w:r w:rsidRPr="000A339D">
              <w:rPr>
                <w:rFonts w:cs="Arial CYR"/>
                <w:sz w:val="16"/>
                <w:szCs w:val="16"/>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0A339D" w:rsidRDefault="00B56E5E" w:rsidP="0070674F">
            <w:pPr>
              <w:spacing w:after="0"/>
              <w:jc w:val="right"/>
              <w:rPr>
                <w:rFonts w:cs="Arial CYR"/>
                <w:sz w:val="16"/>
                <w:szCs w:val="16"/>
                <w:lang w:val="ka-GE"/>
              </w:rPr>
            </w:pPr>
            <w:r w:rsidRPr="000A339D">
              <w:rPr>
                <w:rFonts w:cs="Arial CYR"/>
                <w:sz w:val="16"/>
                <w:szCs w:val="16"/>
                <w:lang w:val="ka-GE"/>
              </w:rPr>
              <w:t>72</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0A339D" w:rsidRDefault="005A3794" w:rsidP="005A3794">
            <w:pPr>
              <w:spacing w:after="0"/>
              <w:jc w:val="center"/>
              <w:rPr>
                <w:rFonts w:cs="Arial CYR"/>
                <w:sz w:val="16"/>
                <w:szCs w:val="16"/>
                <w:lang w:val="ka-GE"/>
              </w:rPr>
            </w:pPr>
            <w:r w:rsidRPr="000A339D">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0A339D" w:rsidRDefault="00C11FF6" w:rsidP="00C11FF6">
            <w:pPr>
              <w:spacing w:after="0"/>
              <w:jc w:val="center"/>
              <w:rPr>
                <w:rFonts w:cs="Arial CYR"/>
                <w:sz w:val="16"/>
                <w:szCs w:val="16"/>
                <w:lang w:val="ka-GE"/>
              </w:rPr>
            </w:pPr>
            <w:r w:rsidRPr="000A339D">
              <w:rPr>
                <w:rFonts w:cs="Arial CYR"/>
                <w:sz w:val="16"/>
                <w:szCs w:val="16"/>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0A339D" w:rsidRDefault="00B56E5E" w:rsidP="0070674F">
            <w:pPr>
              <w:spacing w:after="0"/>
              <w:jc w:val="right"/>
              <w:rPr>
                <w:rFonts w:cs="Arial CYR"/>
                <w:sz w:val="16"/>
                <w:szCs w:val="16"/>
                <w:lang w:val="ka-GE"/>
              </w:rPr>
            </w:pPr>
            <w:r w:rsidRPr="000A339D">
              <w:rPr>
                <w:rFonts w:cs="Arial CYR"/>
                <w:sz w:val="16"/>
                <w:szCs w:val="16"/>
                <w:lang w:val="ka-GE"/>
              </w:rPr>
              <w:t>99</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0A339D" w:rsidRDefault="005A3794" w:rsidP="005A3794">
            <w:pPr>
              <w:spacing w:after="0"/>
              <w:jc w:val="center"/>
              <w:rPr>
                <w:rFonts w:cs="Arial CYR"/>
                <w:sz w:val="16"/>
                <w:szCs w:val="16"/>
                <w:lang w:val="ka-GE"/>
              </w:rPr>
            </w:pPr>
            <w:r w:rsidRPr="000A339D">
              <w:rPr>
                <w:rFonts w:cs="Arial CYR"/>
                <w:sz w:val="16"/>
                <w:szCs w:val="16"/>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0A339D" w:rsidRDefault="00C11FF6" w:rsidP="00C11FF6">
            <w:pPr>
              <w:spacing w:after="0"/>
              <w:jc w:val="center"/>
              <w:rPr>
                <w:rFonts w:cs="Arial CYR"/>
                <w:sz w:val="16"/>
                <w:szCs w:val="16"/>
                <w:lang w:val="ka-GE"/>
              </w:rPr>
            </w:pPr>
            <w:r w:rsidRPr="000A339D">
              <w:rPr>
                <w:rFonts w:cs="Arial CYR"/>
                <w:sz w:val="16"/>
                <w:szCs w:val="16"/>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0A339D" w:rsidRDefault="00B56E5E" w:rsidP="0070674F">
            <w:pPr>
              <w:spacing w:after="0"/>
              <w:jc w:val="right"/>
              <w:rPr>
                <w:rFonts w:cs="Arial CYR"/>
                <w:sz w:val="16"/>
                <w:szCs w:val="16"/>
                <w:lang w:val="ka-GE"/>
              </w:rPr>
            </w:pPr>
            <w:r w:rsidRPr="000A339D">
              <w:rPr>
                <w:rFonts w:cs="Arial CYR"/>
                <w:sz w:val="16"/>
                <w:szCs w:val="16"/>
                <w:lang w:val="ka-GE"/>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77777777" w:rsidR="00D71AF7" w:rsidRPr="000A339D"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0A339D">
        <w:rPr>
          <w:rFonts w:ascii="Sylfaen" w:hAnsi="Sylfaen"/>
          <w:b/>
          <w:bCs/>
          <w:sz w:val="16"/>
          <w:szCs w:val="16"/>
          <w:lang w:val="ka-GE"/>
        </w:rPr>
        <w:t xml:space="preserve">გზების კაპიტალური შეკეთება </w:t>
      </w:r>
      <w:r w:rsidRPr="000A339D">
        <w:rPr>
          <w:rFonts w:ascii="Sylfaen" w:hAnsi="Sylfaen" w:cs="Sylfaen"/>
          <w:b/>
          <w:bCs/>
          <w:iCs/>
          <w:sz w:val="16"/>
          <w:szCs w:val="16"/>
          <w:lang w:val="ka-GE"/>
        </w:rPr>
        <w:t>(</w:t>
      </w:r>
      <w:r w:rsidRPr="000A339D">
        <w:rPr>
          <w:rFonts w:ascii="Sylfaen" w:hAnsi="Sylfaen" w:cs="Sylfaen"/>
          <w:b/>
          <w:bCs/>
          <w:iCs/>
          <w:color w:val="385623"/>
          <w:sz w:val="16"/>
          <w:szCs w:val="16"/>
          <w:lang w:val="ka-GE"/>
        </w:rPr>
        <w:t>პროგრამული კოდი</w:t>
      </w:r>
      <w:r w:rsidRPr="000A339D">
        <w:rPr>
          <w:rFonts w:ascii="Sylfaen" w:hAnsi="Sylfaen"/>
          <w:b/>
          <w:bCs/>
          <w:sz w:val="16"/>
          <w:szCs w:val="16"/>
          <w:lang w:val="ka-GE"/>
        </w:rPr>
        <w:t xml:space="preserve"> 02 01 01)</w:t>
      </w:r>
    </w:p>
    <w:p w14:paraId="267CBA7F" w14:textId="77777777" w:rsidR="00D71AF7" w:rsidRPr="000A339D" w:rsidRDefault="00D71AF7" w:rsidP="00D71AF7">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Pr="000A339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0A339D" w:rsidRDefault="00D71AF7" w:rsidP="00D71AF7">
      <w:pPr>
        <w:widowControl w:val="0"/>
        <w:autoSpaceDE w:val="0"/>
        <w:autoSpaceDN w:val="0"/>
        <w:adjustRightInd w:val="0"/>
        <w:spacing w:after="40"/>
        <w:ind w:left="480"/>
        <w:jc w:val="both"/>
        <w:rPr>
          <w:rFonts w:ascii="Sylfaen" w:hAnsi="Sylfaen" w:cs="Sylfaen"/>
          <w:iCs/>
          <w:sz w:val="16"/>
          <w:szCs w:val="16"/>
        </w:rPr>
      </w:pPr>
      <w:r w:rsidRPr="000A339D">
        <w:rPr>
          <w:rFonts w:ascii="Sylfaen" w:hAnsi="Sylfaen" w:cs="Sylfaen"/>
          <w:b/>
          <w:bCs/>
          <w:iCs/>
          <w:color w:val="385623"/>
          <w:sz w:val="16"/>
          <w:szCs w:val="16"/>
          <w:lang w:val="ka-GE"/>
        </w:rPr>
        <w:lastRenderedPageBreak/>
        <w:t xml:space="preserve">ქვეპროგრამის აღწერა და მიზანი: </w:t>
      </w:r>
      <w:r w:rsidRPr="000A339D">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0A339D">
        <w:rPr>
          <w:rFonts w:ascii="Sylfaen" w:hAnsi="Sylfaen" w:cs="Sylfaen"/>
          <w:iCs/>
          <w:sz w:val="16"/>
          <w:szCs w:val="16"/>
        </w:rPr>
        <w:t xml:space="preserve"> </w:t>
      </w:r>
      <w:r w:rsidRPr="000A339D">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w:t>
      </w:r>
      <w:r w:rsidRPr="000A339D">
        <w:rPr>
          <w:rFonts w:ascii="Sylfaen" w:hAnsi="Sylfaen" w:cs="Sylfaen"/>
          <w:iCs/>
          <w:sz w:val="16"/>
          <w:szCs w:val="16"/>
        </w:rPr>
        <w:t>სოფელ ლესემა</w:t>
      </w:r>
      <w:r w:rsidRPr="000A339D">
        <w:rPr>
          <w:rFonts w:ascii="Sylfaen" w:hAnsi="Sylfaen" w:cs="Sylfaen"/>
          <w:iCs/>
          <w:sz w:val="16"/>
          <w:szCs w:val="16"/>
          <w:lang w:val="ka-GE"/>
        </w:rPr>
        <w:t>ში გზის რეაბილიტაცია ასფალტო-ბეტონის საფარით.</w:t>
      </w:r>
    </w:p>
    <w:p w14:paraId="42918FE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ლეღვანის უბანში გზის რეაბილიტაცია ასფალტპ- ბეტონის საფარით;</w:t>
      </w:r>
    </w:p>
    <w:p w14:paraId="654ACC3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ლემზაგორში  გზის რეაბილიტაცია ასფალტო-ბეტონის საფარით;</w:t>
      </w:r>
    </w:p>
    <w:p w14:paraId="018A1DE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შკედში გზის რეაბილიტაცია ასფალტო-ბეტონის საფარით; </w:t>
      </w:r>
    </w:p>
    <w:p w14:paraId="2AA9BCF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მაზაშში გზის რეაბილიტაცია ასფალტო-ბეტონის საფარით; </w:t>
      </w:r>
    </w:p>
    <w:p w14:paraId="4CC2793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ნანარში გზის რეაბილიტაცია ასფალტო-ბეტონის საფარით;</w:t>
      </w:r>
    </w:p>
    <w:p w14:paraId="5BB013A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კურორტ მუაშის მიმართულებით  მისასვლელი გზის რეაბილიტაცია ასფალტო-ბეტონის საფარით;</w:t>
      </w:r>
    </w:p>
    <w:p w14:paraId="0CEE840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ხოფურში გზის საყრდენი კედლის მოწყობა</w:t>
      </w:r>
    </w:p>
    <w:p w14:paraId="354AAC6C"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მელეში შიდა სასოფლო გზის რეაბილიტაცია ასფალტო-ბეტონის საფარით;</w:t>
      </w:r>
    </w:p>
    <w:p w14:paraId="0CC57C7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მარგვიშში და ნაცულში შიდა სასოფლო გზის რეაბილიტაცია ასფალტო-ბეტონის საფარით;</w:t>
      </w:r>
    </w:p>
    <w:p w14:paraId="0F446A7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ჩიხარეშში და ლაშხარაშში შიდა სასოფლო გზების რეაბილიტაცია ასფალტო-ბეტონის საფარით;</w:t>
      </w:r>
    </w:p>
    <w:p w14:paraId="4EB47E5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ჭველფი ლუჯის დამაკავშირებელი გზის რეაბილიტაცია ასფალტო- ბეტონინს საფარით;</w:t>
      </w:r>
    </w:p>
    <w:p w14:paraId="7D60A5A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საავტომობილო გზის რეაბილიტაცია ასფალტო- ბეტონის საფარით;</w:t>
      </w:r>
    </w:p>
    <w:p w14:paraId="7FBFD8C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წანაშში (იფხალდის მიმართულებით) გზის რეაბილიტაცია ასფალტო-ბეტონის საფარით;</w:t>
      </w:r>
    </w:p>
    <w:p w14:paraId="7DEC0D5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დაბა ლენტეხში დაზიანებული ასფალტის ორმოული შეკეთება;</w:t>
      </w:r>
    </w:p>
    <w:p w14:paraId="63C92569"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ბაბილში, ყარიშში და კახურაში გზის რეაბილიტაცია ასფალტო-ბეტონის საფარით;</w:t>
      </w:r>
    </w:p>
    <w:p w14:paraId="36AD26C1"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ყვედრეშში, გვიმბრალაში და რცხმელურში გზის რეაბილიტაცია ასფალტო-ბეტონის საფარით;</w:t>
      </w:r>
    </w:p>
    <w:p w14:paraId="2BB48C6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საავტომობილო გზების მოწყობა  (თეკალი, მამი, ჭველიერი) გზის რეაბილიტაცია ასფალტო- ბეტონის საფარით;</w:t>
      </w:r>
    </w:p>
    <w:p w14:paraId="487A766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0A339D"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0A339D">
        <w:rPr>
          <w:rFonts w:ascii="Sylfaen" w:hAnsi="Sylfaen" w:cs="Sylfaen"/>
          <w:iCs/>
          <w:sz w:val="16"/>
          <w:szCs w:val="16"/>
        </w:rPr>
        <w:t>;</w:t>
      </w:r>
      <w:r w:rsidRPr="000A339D">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0A339D"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0A339D"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0A339D"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 xml:space="preserve">დაგეგემილი </w:t>
            </w:r>
            <w:r w:rsidR="009B7F89" w:rsidRPr="000A339D">
              <w:rPr>
                <w:rFonts w:ascii="Sylfaen" w:hAnsi="Sylfaen" w:cs="Sylfaen"/>
                <w:b/>
                <w:color w:val="385623"/>
                <w:sz w:val="14"/>
                <w:szCs w:val="14"/>
                <w:lang w:val="ka-GE"/>
              </w:rPr>
              <w:t>შუალედური</w:t>
            </w:r>
            <w:r w:rsidRPr="000A339D">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0A339D" w:rsidRDefault="009B7F89" w:rsidP="009B7F89">
            <w:pPr>
              <w:widowControl w:val="0"/>
              <w:autoSpaceDE w:val="0"/>
              <w:autoSpaceDN w:val="0"/>
              <w:adjustRightInd w:val="0"/>
              <w:spacing w:after="40"/>
              <w:jc w:val="both"/>
              <w:rPr>
                <w:rFonts w:ascii="Sylfaen" w:hAnsi="Sylfaen" w:cs="Calibri"/>
                <w:color w:val="000000"/>
                <w:sz w:val="14"/>
                <w:szCs w:val="14"/>
              </w:rPr>
            </w:pPr>
            <w:r w:rsidRPr="000A339D">
              <w:rPr>
                <w:rFonts w:ascii="Sylfaen" w:hAnsi="Sylfaen" w:cs="Sylfaen"/>
                <w:iCs/>
                <w:sz w:val="14"/>
                <w:szCs w:val="14"/>
                <w:lang w:val="ka-GE"/>
              </w:rPr>
              <w:t>მუნიციპალიტეტის სოფლებში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არსებული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მწობრიდან გამოსული გრუნტის გზის კაპიტალური რეაბილიტაცია</w:t>
            </w:r>
            <w:r w:rsidRPr="000A339D">
              <w:rPr>
                <w:rFonts w:ascii="Sylfaen" w:hAnsi="Sylfaen" w:cs="Sylfaen"/>
                <w:iCs/>
                <w:sz w:val="14"/>
                <w:szCs w:val="14"/>
              </w:rPr>
              <w:t xml:space="preserve"> </w:t>
            </w:r>
            <w:r w:rsidRPr="000A339D">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0A339D"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0A339D" w:rsidRDefault="00666E16" w:rsidP="009B7F89">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მოწყობილი საგზაო ინფრასტრუქტურა</w:t>
            </w:r>
          </w:p>
        </w:tc>
      </w:tr>
      <w:tr w:rsidR="00391813" w:rsidRPr="000A339D"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B7F89" w:rsidRPr="000A339D"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0A339D" w:rsidRDefault="00901CD0" w:rsidP="00901CD0">
            <w:pPr>
              <w:spacing w:after="0" w:line="240" w:lineRule="auto"/>
              <w:rPr>
                <w:rFonts w:ascii="Sylfaen" w:eastAsia="Times New Roman" w:hAnsi="Sylfaen" w:cs="Arial CYR"/>
                <w:b/>
                <w:bCs/>
                <w:color w:val="385623" w:themeColor="accent6" w:themeShade="80"/>
                <w:sz w:val="16"/>
                <w:szCs w:val="16"/>
              </w:rPr>
            </w:pPr>
          </w:p>
        </w:tc>
      </w:tr>
      <w:tr w:rsidR="00C56FA4" w:rsidRPr="000A339D"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2AC8876B"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სოფ.ლესემაში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1777F183"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215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C79CCD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215</w:t>
            </w:r>
            <w:r w:rsidRPr="000A339D">
              <w:rPr>
                <w:rFonts w:ascii="Sylfaen" w:hAnsi="Sylfaen" w:cs="Calibri"/>
                <w:color w:val="000000"/>
                <w:sz w:val="14"/>
                <w:szCs w:val="14"/>
              </w:rPr>
              <w:t xml:space="preserve"> გრძ/მ  ასფალტო-ბეტონის გზის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C56FA4" w:rsidRPr="000A339D" w:rsidRDefault="00C56FA4" w:rsidP="00C56FA4">
            <w:pPr>
              <w:spacing w:after="0" w:line="240" w:lineRule="auto"/>
              <w:rPr>
                <w:rFonts w:ascii="Calibri" w:eastAsia="Times New Roman" w:hAnsi="Calibri" w:cs="Calibri"/>
                <w:color w:val="000000"/>
              </w:rPr>
            </w:pPr>
          </w:p>
        </w:tc>
      </w:tr>
      <w:tr w:rsidR="00C56FA4" w:rsidRPr="000A339D"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4947A1D5"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29A89068"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40A5561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C56FA4" w:rsidRPr="000A339D" w:rsidRDefault="00C56FA4" w:rsidP="00C56FA4">
            <w:pPr>
              <w:spacing w:after="0" w:line="240" w:lineRule="auto"/>
              <w:rPr>
                <w:rFonts w:ascii="Calibri" w:eastAsia="Times New Roman" w:hAnsi="Calibri" w:cs="Calibri"/>
                <w:color w:val="000000"/>
              </w:rPr>
            </w:pPr>
          </w:p>
        </w:tc>
      </w:tr>
      <w:tr w:rsidR="00C56FA4" w:rsidRPr="000A339D"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75D8BF3F"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558CF853"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146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7B5DFAAD"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146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C56FA4" w:rsidRPr="000A339D" w:rsidRDefault="00C56FA4" w:rsidP="00C56FA4">
            <w:pPr>
              <w:spacing w:after="0" w:line="240" w:lineRule="auto"/>
              <w:rPr>
                <w:rFonts w:ascii="Calibri" w:eastAsia="Times New Roman" w:hAnsi="Calibri" w:cs="Calibri"/>
                <w:color w:val="000000"/>
              </w:rPr>
            </w:pPr>
          </w:p>
        </w:tc>
      </w:tr>
      <w:tr w:rsidR="00C56FA4" w:rsidRPr="000A339D"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1FE203FC"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 xml:space="preserve">სოფ. </w:t>
            </w:r>
            <w:r w:rsidRPr="000A339D">
              <w:rPr>
                <w:rFonts w:ascii="Sylfaen" w:hAnsi="Sylfaen" w:cs="Calibri"/>
                <w:color w:val="000000"/>
                <w:sz w:val="14"/>
                <w:szCs w:val="14"/>
                <w:lang w:val="ka-GE"/>
              </w:rPr>
              <w:t>შკედში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1FBD6B0F"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3FC0E897"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C56FA4" w:rsidRPr="000A339D" w:rsidRDefault="00C56FA4" w:rsidP="00C56FA4">
            <w:pPr>
              <w:spacing w:after="0" w:line="240" w:lineRule="auto"/>
              <w:rPr>
                <w:rFonts w:ascii="Calibri" w:eastAsia="Times New Roman" w:hAnsi="Calibri" w:cs="Calibri"/>
                <w:color w:val="000000"/>
              </w:rPr>
            </w:pPr>
          </w:p>
        </w:tc>
      </w:tr>
      <w:tr w:rsidR="00C56FA4" w:rsidRPr="000A339D"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54103095"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სოფ. მაზა</w:t>
            </w:r>
            <w:r w:rsidRPr="000A339D">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2B35170"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E7F5DA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C56FA4" w:rsidRPr="000A339D" w:rsidRDefault="00C56FA4" w:rsidP="00C56FA4">
            <w:pPr>
              <w:spacing w:after="0" w:line="240" w:lineRule="auto"/>
              <w:rPr>
                <w:rFonts w:ascii="Calibri" w:eastAsia="Times New Roman" w:hAnsi="Calibri" w:cs="Calibri"/>
                <w:color w:val="000000"/>
                <w:lang w:val="ka-GE"/>
              </w:rPr>
            </w:pPr>
          </w:p>
        </w:tc>
      </w:tr>
      <w:tr w:rsidR="00C56FA4" w:rsidRPr="000A339D"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32F2B688"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5E69A81C"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580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64217E0"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580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C56FA4" w:rsidRPr="000A339D" w:rsidRDefault="00C56FA4" w:rsidP="00C56FA4">
            <w:pPr>
              <w:spacing w:after="0" w:line="240" w:lineRule="auto"/>
              <w:rPr>
                <w:rFonts w:ascii="Calibri" w:eastAsia="Times New Roman" w:hAnsi="Calibri" w:cs="Calibri"/>
                <w:color w:val="000000"/>
              </w:rPr>
            </w:pPr>
          </w:p>
        </w:tc>
      </w:tr>
      <w:tr w:rsidR="00C56FA4" w:rsidRPr="000A339D"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14:paraId="63CCBEAF" w14:textId="57A5BB7F" w:rsidR="00C56FA4" w:rsidRPr="000A339D" w:rsidRDefault="00C56FA4" w:rsidP="00C56FA4">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2935" w:type="dxa"/>
            <w:tcBorders>
              <w:top w:val="nil"/>
              <w:left w:val="nil"/>
              <w:bottom w:val="single" w:sz="4" w:space="0" w:color="auto"/>
              <w:right w:val="single" w:sz="4" w:space="0" w:color="auto"/>
            </w:tcBorders>
            <w:shd w:val="clear" w:color="000000" w:fill="FFFFFF"/>
            <w:vAlign w:val="center"/>
          </w:tcPr>
          <w:p w14:paraId="40BC2780" w14:textId="65417720"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ED974C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C56FA4" w:rsidRPr="000A339D" w:rsidRDefault="00C56FA4" w:rsidP="00C56FA4">
            <w:pPr>
              <w:spacing w:after="0" w:line="240" w:lineRule="auto"/>
              <w:rPr>
                <w:rFonts w:ascii="Calibri" w:eastAsia="Times New Roman" w:hAnsi="Calibri" w:cs="Calibri"/>
                <w:color w:val="000000"/>
              </w:rPr>
            </w:pPr>
          </w:p>
        </w:tc>
      </w:tr>
      <w:tr w:rsidR="00C56FA4" w:rsidRPr="000A339D"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38A43883"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4340B97E"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468C02F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C56FA4" w:rsidRPr="000A339D" w:rsidRDefault="00C56FA4" w:rsidP="00C56FA4">
            <w:pPr>
              <w:spacing w:after="0" w:line="240" w:lineRule="auto"/>
              <w:rPr>
                <w:rFonts w:ascii="Calibri" w:eastAsia="Times New Roman" w:hAnsi="Calibri" w:cs="Calibri"/>
                <w:color w:val="000000"/>
              </w:rPr>
            </w:pPr>
          </w:p>
        </w:tc>
      </w:tr>
      <w:tr w:rsidR="00C56FA4" w:rsidRPr="000A339D"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4B1521F8"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12DEB83A"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5A95635"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C56FA4" w:rsidRPr="000A339D" w:rsidRDefault="00C56FA4" w:rsidP="00C56FA4">
            <w:pPr>
              <w:spacing w:after="0" w:line="240" w:lineRule="auto"/>
              <w:rPr>
                <w:rFonts w:ascii="Sylfaen" w:hAnsi="Sylfaen" w:cs="Calibri"/>
                <w:sz w:val="12"/>
                <w:szCs w:val="12"/>
                <w:lang w:val="ka-GE"/>
              </w:rPr>
            </w:pPr>
          </w:p>
        </w:tc>
      </w:tr>
      <w:tr w:rsidR="00C56FA4" w:rsidRPr="000A339D"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5E5F35C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4A67087B"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0BCACF93"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C56FA4" w:rsidRPr="000A339D" w:rsidRDefault="00C56FA4" w:rsidP="00C56FA4">
            <w:pPr>
              <w:spacing w:after="0" w:line="240" w:lineRule="auto"/>
              <w:rPr>
                <w:rFonts w:ascii="Calibri" w:eastAsia="Times New Roman" w:hAnsi="Calibri" w:cs="Calibri"/>
                <w:color w:val="000000"/>
              </w:rPr>
            </w:pPr>
          </w:p>
        </w:tc>
      </w:tr>
      <w:tr w:rsidR="00C56FA4" w:rsidRPr="000A339D"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1BD1332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3AB6F25D"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2520BD04"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C56FA4" w:rsidRPr="000A339D" w:rsidRDefault="00C56FA4" w:rsidP="00C56FA4">
            <w:pPr>
              <w:spacing w:after="0" w:line="240" w:lineRule="auto"/>
              <w:rPr>
                <w:rFonts w:ascii="Calibri" w:eastAsia="Times New Roman" w:hAnsi="Calibri" w:cs="Calibri"/>
                <w:color w:val="000000"/>
              </w:rPr>
            </w:pPr>
          </w:p>
        </w:tc>
      </w:tr>
      <w:tr w:rsidR="00C56FA4" w:rsidRPr="000A339D"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4044FDB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31C5DE4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0EEBFA6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880375D" w14:textId="0DF1B0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სოფ. ჟახუნდერში საავტომობილო გზის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0C0F3CD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3F9CA96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C1586B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3EF7E98" w14:textId="468FFAEA"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D86EED" w14:textId="781B332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244E8A" w14:textId="468620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AE5F92B" w14:textId="228B7E6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1394DC5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D59081"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1B21785F"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CD549C" w14:textId="516D1CD0"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33B811" w14:textId="5C7D559D"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D294462" w14:textId="4F4A4F3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14621" w14:textId="70CDA90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45C5ACB"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1412C9"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4CD1168"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1714BE8" w14:textId="64B03CC2"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279E5AA" w14:textId="1CDA464A"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96C7144" w14:textId="7CC7492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4214A0" w14:textId="044DD6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521DE63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158646"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E5D5BBC"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C392A8" w14:textId="2470A5C9"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lastRenderedPageBreak/>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1DE29D3" w14:textId="391C60C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2F7419E" w14:textId="10B922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 1100გრძ/მ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29D2C8F" w14:textId="296F9C3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39C9DDA0" w14:textId="77777777" w:rsidR="00C56FA4" w:rsidRPr="000A339D" w:rsidRDefault="00C56FA4" w:rsidP="00C56FA4">
            <w:pPr>
              <w:spacing w:after="0" w:line="240" w:lineRule="auto"/>
              <w:jc w:val="center"/>
              <w:rPr>
                <w:rFonts w:ascii="Sylfaen" w:hAnsi="Sylfaen" w:cs="Calibri"/>
                <w:color w:val="000000"/>
                <w:sz w:val="14"/>
                <w:szCs w:val="14"/>
                <w:lang w:val="ka-GE"/>
              </w:rPr>
            </w:pPr>
          </w:p>
          <w:p w14:paraId="02C3327C" w14:textId="10481A92" w:rsidR="00C56FA4" w:rsidRPr="000A339D" w:rsidRDefault="00C56FA4" w:rsidP="00C56FA4">
            <w:pPr>
              <w:spacing w:after="0" w:line="24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746BEF"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53CB2CC2"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74908" w14:textId="38055AD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A898E9A" w14:textId="3930058B"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30637D" w14:textId="0251694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D659F6F" w14:textId="0841BDF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EA223D1"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4CF21" w14:textId="77777777" w:rsidR="00C56FA4" w:rsidRPr="000A339D" w:rsidRDefault="00C56FA4" w:rsidP="00C56FA4">
            <w:pPr>
              <w:spacing w:after="0" w:line="240" w:lineRule="auto"/>
              <w:rPr>
                <w:rFonts w:ascii="Calibri" w:eastAsia="Times New Roman" w:hAnsi="Calibri" w:cs="Calibri"/>
                <w:color w:val="000000"/>
              </w:rPr>
            </w:pPr>
          </w:p>
        </w:tc>
      </w:tr>
      <w:tr w:rsidR="00F30D61" w:rsidRPr="000A339D" w14:paraId="07348553"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DD17FA" w14:textId="1F9B9897" w:rsidR="00F30D61" w:rsidRPr="00744BD2" w:rsidRDefault="00F30D61" w:rsidP="00F30D61">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44EDA49E" w14:textId="2942FF6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ლუქართის გზაზე ბაგირული ზღუდარების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D12739" w14:textId="0A4BCA7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დაიგეგემა 161 მეტრ სიგრძეზე ბაგირული ზღუდარების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1DAB024" w14:textId="18A1E5E2"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161 მეტრ სიგრძეზე  ბაგირული ზღუდარების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4DA4276C" w14:textId="77777777" w:rsidR="00F30D61" w:rsidRPr="000A339D" w:rsidRDefault="00F30D61" w:rsidP="00F30D61">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894BFA" w14:textId="77777777" w:rsidR="00F30D61" w:rsidRPr="000A339D" w:rsidRDefault="00F30D61" w:rsidP="00F30D61">
            <w:pPr>
              <w:spacing w:after="0" w:line="240" w:lineRule="auto"/>
              <w:rPr>
                <w:rFonts w:ascii="Calibri" w:eastAsia="Times New Roman" w:hAnsi="Calibri" w:cs="Calibri"/>
                <w:color w:val="000000"/>
              </w:rPr>
            </w:pPr>
          </w:p>
        </w:tc>
      </w:tr>
    </w:tbl>
    <w:p w14:paraId="2BD9EC5F" w14:textId="77777777" w:rsidR="00386F5F" w:rsidRPr="000A339D"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03866EE5" w14:textId="58A40E15" w:rsidR="008107C9" w:rsidRPr="000A339D"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1.</w:t>
      </w:r>
      <w:r w:rsidR="0025715B" w:rsidRPr="000A339D">
        <w:rPr>
          <w:rFonts w:ascii="Sylfaen" w:hAnsi="Sylfaen" w:cs="Sylfaen"/>
          <w:b/>
          <w:bCs/>
          <w:iCs/>
          <w:color w:val="385623"/>
          <w:sz w:val="16"/>
          <w:szCs w:val="16"/>
          <w:lang w:val="ka-GE"/>
        </w:rPr>
        <w:t xml:space="preserve">2.1. </w:t>
      </w:r>
      <w:r w:rsidR="008107C9" w:rsidRPr="000A339D">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0A339D">
        <w:rPr>
          <w:rFonts w:ascii="Sylfaen" w:hAnsi="Sylfaen" w:cs="Calibri"/>
          <w:b/>
          <w:bCs/>
          <w:color w:val="000000"/>
          <w:sz w:val="16"/>
          <w:szCs w:val="16"/>
        </w:rPr>
        <w:t xml:space="preserve">   </w:t>
      </w:r>
      <w:r w:rsidR="008107C9" w:rsidRPr="000A339D">
        <w:rPr>
          <w:rFonts w:ascii="Sylfaen" w:hAnsi="Sylfaen"/>
          <w:b/>
          <w:bCs/>
          <w:sz w:val="16"/>
          <w:szCs w:val="16"/>
          <w:lang w:val="ka-GE"/>
        </w:rPr>
        <w:t>წყლის სისტემების რეაბილიტაცია</w:t>
      </w:r>
      <w:r w:rsidR="008107C9" w:rsidRPr="000A339D">
        <w:rPr>
          <w:rFonts w:ascii="Sylfaen" w:hAnsi="Sylfaen" w:cs="Sylfaen"/>
          <w:b/>
          <w:bCs/>
          <w:iCs/>
          <w:sz w:val="16"/>
          <w:szCs w:val="16"/>
          <w:lang w:val="ka-GE"/>
        </w:rPr>
        <w:t xml:space="preserve"> (</w:t>
      </w:r>
      <w:r w:rsidR="008107C9" w:rsidRPr="000A339D">
        <w:rPr>
          <w:rFonts w:ascii="Sylfaen" w:hAnsi="Sylfaen" w:cs="Sylfaen"/>
          <w:b/>
          <w:bCs/>
          <w:iCs/>
          <w:color w:val="385623"/>
          <w:sz w:val="16"/>
          <w:szCs w:val="16"/>
          <w:lang w:val="ka-GE"/>
        </w:rPr>
        <w:t>პროგრამული კოდი</w:t>
      </w:r>
      <w:r w:rsidR="008107C9" w:rsidRPr="000A339D">
        <w:rPr>
          <w:rFonts w:ascii="Sylfaen" w:hAnsi="Sylfaen"/>
          <w:b/>
          <w:bCs/>
          <w:sz w:val="16"/>
          <w:szCs w:val="16"/>
          <w:lang w:val="ka-GE"/>
        </w:rPr>
        <w:t xml:space="preserve"> 02 02 01)</w:t>
      </w:r>
    </w:p>
    <w:p w14:paraId="5759006F" w14:textId="30545CFF" w:rsidR="008107C9" w:rsidRPr="000A339D" w:rsidRDefault="008107C9" w:rsidP="008107C9">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009116FE" w:rsidRPr="000A339D">
        <w:rPr>
          <w:rFonts w:ascii="Sylfaen" w:hAnsi="Sylfaen"/>
          <w:b/>
          <w:bCs/>
          <w:sz w:val="16"/>
          <w:szCs w:val="16"/>
          <w:lang w:val="ka-GE"/>
        </w:rPr>
        <w:t>ლენტეხის</w:t>
      </w:r>
      <w:r w:rsidRPr="000A339D">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0A339D"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0A339D">
        <w:rPr>
          <w:rFonts w:ascii="Sylfaen" w:hAnsi="Sylfaen" w:cs="Sylfaen"/>
          <w:b/>
          <w:bCs/>
          <w:iCs/>
          <w:color w:val="385623"/>
          <w:sz w:val="16"/>
          <w:szCs w:val="16"/>
          <w:lang w:val="ka-GE"/>
        </w:rPr>
        <w:t>ქვეპროგრამის აღწერა და მიზანი</w:t>
      </w:r>
      <w:r w:rsidRPr="000A339D">
        <w:rPr>
          <w:rFonts w:ascii="Sylfaen" w:hAnsi="Sylfaen" w:cs="Sylfaen"/>
          <w:b/>
          <w:color w:val="385623"/>
          <w:sz w:val="16"/>
          <w:szCs w:val="16"/>
          <w:lang w:val="ka-GE"/>
        </w:rPr>
        <w:t xml:space="preserve">: </w:t>
      </w:r>
      <w:r w:rsidR="004137C8" w:rsidRPr="000A339D">
        <w:rPr>
          <w:rFonts w:ascii="Sylfaen" w:hAnsi="Sylfaen" w:cs="Sylfaen"/>
          <w:iCs/>
          <w:sz w:val="16"/>
          <w:szCs w:val="16"/>
          <w:lang w:val="ka-GE"/>
        </w:rPr>
        <w:t xml:space="preserve">ქვეპროგრამის ფარგლებში </w:t>
      </w:r>
      <w:r w:rsidR="001D36D2" w:rsidRPr="000A339D">
        <w:rPr>
          <w:rFonts w:ascii="Sylfaen" w:hAnsi="Sylfaen" w:cs="Sylfaen"/>
          <w:iCs/>
          <w:sz w:val="16"/>
          <w:szCs w:val="16"/>
          <w:lang w:val="ka-GE"/>
        </w:rPr>
        <w:t>დაიგეგმა</w:t>
      </w:r>
      <w:r w:rsidR="00CB4591" w:rsidRPr="000A339D">
        <w:rPr>
          <w:rFonts w:ascii="Sylfaen" w:hAnsi="Sylfaen" w:cs="Sylfaen"/>
          <w:iCs/>
          <w:sz w:val="16"/>
          <w:szCs w:val="16"/>
          <w:lang w:val="ka-GE"/>
        </w:rPr>
        <w:t xml:space="preserve"> ლენტეხის</w:t>
      </w:r>
      <w:r w:rsidR="004137C8" w:rsidRPr="000A339D">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0A339D">
        <w:rPr>
          <w:rFonts w:ascii="Sylfaen" w:hAnsi="Sylfaen" w:cs="Sylfaen"/>
          <w:iCs/>
          <w:sz w:val="16"/>
          <w:szCs w:val="16"/>
          <w:lang w:val="ka-GE"/>
        </w:rPr>
        <w:t>იგეგმა</w:t>
      </w:r>
      <w:r w:rsidR="004137C8" w:rsidRPr="000A339D">
        <w:rPr>
          <w:rFonts w:ascii="Sylfaen" w:hAnsi="Sylfaen" w:cs="Sylfaen"/>
          <w:iCs/>
          <w:sz w:val="16"/>
          <w:szCs w:val="16"/>
          <w:lang w:val="ka-GE"/>
        </w:rPr>
        <w:t xml:space="preserve"> </w:t>
      </w:r>
      <w:r w:rsidR="00CB4591" w:rsidRPr="000A339D">
        <w:rPr>
          <w:rFonts w:ascii="Sylfaen" w:hAnsi="Sylfaen" w:cs="Sylfaen"/>
          <w:iCs/>
          <w:sz w:val="16"/>
          <w:szCs w:val="16"/>
          <w:lang w:val="ka-GE"/>
        </w:rPr>
        <w:t>სოფლებში</w:t>
      </w:r>
      <w:r w:rsidR="004137C8" w:rsidRPr="000A339D">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0A339D">
        <w:rPr>
          <w:rFonts w:ascii="Sylfaen" w:hAnsi="Sylfaen" w:cs="Sylfaen"/>
          <w:iCs/>
          <w:sz w:val="16"/>
          <w:szCs w:val="16"/>
          <w:lang w:val="ka-GE"/>
        </w:rPr>
        <w:t>მოხდ</w:t>
      </w:r>
      <w:r w:rsidR="004137C8" w:rsidRPr="000A339D">
        <w:rPr>
          <w:rFonts w:ascii="Sylfaen" w:hAnsi="Sylfaen" w:cs="Sylfaen"/>
          <w:iCs/>
          <w:sz w:val="16"/>
          <w:szCs w:val="16"/>
          <w:lang w:val="ka-GE"/>
        </w:rPr>
        <w:t xml:space="preserve">ა </w:t>
      </w:r>
      <w:r w:rsidR="000A339D" w:rsidRPr="000A339D">
        <w:rPr>
          <w:rFonts w:ascii="Sylfaen" w:hAnsi="Sylfaen" w:cs="Sylfaen"/>
          <w:iCs/>
          <w:sz w:val="16"/>
          <w:szCs w:val="16"/>
          <w:lang w:val="ka-GE"/>
        </w:rPr>
        <w:t>სახელმწიფო ბიუჯეტიდან გამოყოფილი ტრანსფერების</w:t>
      </w:r>
      <w:r w:rsidR="004137C8" w:rsidRPr="000A339D">
        <w:rPr>
          <w:rFonts w:ascii="Sylfaen" w:hAnsi="Sylfaen" w:cs="Sylfaen"/>
          <w:iCs/>
          <w:sz w:val="16"/>
          <w:szCs w:val="16"/>
          <w:lang w:val="ka-GE"/>
        </w:rPr>
        <w:t xml:space="preserve">  ფარგლებში. </w:t>
      </w:r>
    </w:p>
    <w:p w14:paraId="78A1C527" w14:textId="77777777" w:rsidR="004137C8" w:rsidRPr="000A339D"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5"/>
        <w:gridCol w:w="2154"/>
        <w:gridCol w:w="2565"/>
        <w:gridCol w:w="1170"/>
        <w:gridCol w:w="1795"/>
      </w:tblGrid>
      <w:tr w:rsidR="009E0C5B" w:rsidRPr="000A339D" w14:paraId="178F67E4" w14:textId="77777777" w:rsidTr="003F377F">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0A339D"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0A339D" w:rsidRDefault="00494252" w:rsidP="00567B85">
            <w:pPr>
              <w:widowControl w:val="0"/>
              <w:autoSpaceDE w:val="0"/>
              <w:autoSpaceDN w:val="0"/>
              <w:adjustRightInd w:val="0"/>
              <w:spacing w:after="40"/>
              <w:jc w:val="both"/>
              <w:rPr>
                <w:rFonts w:ascii="Sylfaen" w:hAnsi="Sylfaen" w:cs="Calibri"/>
                <w:color w:val="000000"/>
                <w:sz w:val="14"/>
                <w:szCs w:val="14"/>
              </w:rPr>
            </w:pPr>
            <w:r w:rsidRPr="000A339D">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0A339D"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0A339D" w:rsidRDefault="00666E16" w:rsidP="00666E16">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0A339D"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E0C5B" w:rsidRPr="000A339D"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0A339D"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0A339D"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744BD2" w:rsidRDefault="003F377F" w:rsidP="003F377F">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38311B9" w:rsidR="003F377F" w:rsidRPr="000A339D" w:rsidRDefault="003F377F" w:rsidP="003F377F">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ქვ. ბავარში ნანარში, შკედილდაშში, ხედა ლესემაში და გაღმა ბაბილში წყალსადების </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4,745 გრძ/მ წყლის სისტემის რეაბილიტაცია</w:t>
            </w:r>
          </w:p>
          <w:p w14:paraId="40FFDF50" w14:textId="664BD8C5" w:rsidR="003F377F" w:rsidRPr="000A339D"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4,745 გრძ/მ წყლის სისტემის რეაბილიტაცია</w:t>
            </w:r>
          </w:p>
          <w:p w14:paraId="3326D0C3" w14:textId="3FCFB237"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3F377F" w:rsidRPr="000A339D" w:rsidRDefault="003F377F" w:rsidP="003F377F">
            <w:pPr>
              <w:spacing w:after="0" w:line="360" w:lineRule="auto"/>
              <w:jc w:val="center"/>
              <w:rPr>
                <w:rFonts w:ascii="Calibri" w:eastAsia="Times New Roman" w:hAnsi="Calibri" w:cs="Calibri"/>
                <w:color w:val="000000"/>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0A339D" w:rsidRDefault="003F377F" w:rsidP="003F377F">
            <w:pPr>
              <w:spacing w:after="0" w:line="240" w:lineRule="auto"/>
              <w:rPr>
                <w:rFonts w:ascii="Calibri" w:eastAsia="Times New Roman" w:hAnsi="Calibri" w:cs="Calibri"/>
                <w:color w:val="FF0000"/>
                <w:sz w:val="12"/>
                <w:szCs w:val="12"/>
                <w:lang w:val="ka-GE"/>
              </w:rPr>
            </w:pPr>
          </w:p>
        </w:tc>
      </w:tr>
      <w:tr w:rsidR="003F377F" w:rsidRPr="000A339D"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A7FCF3E"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529F8B03"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1,221გრძ/მ წყლის სისტემის რეაბილიტაცია</w:t>
            </w:r>
          </w:p>
          <w:p w14:paraId="76929305" w14:textId="343E3C64" w:rsidR="003F377F" w:rsidRPr="000A339D"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 გრძ/მ წყლის სისტემის რეაბილიტაცია</w:t>
            </w:r>
          </w:p>
          <w:p w14:paraId="701F2F7C" w14:textId="4DA4E541"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3F377F" w:rsidRPr="000A339D" w:rsidRDefault="003F377F" w:rsidP="003F377F">
            <w:pPr>
              <w:spacing w:after="0" w:line="36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C512FC9"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ჟახუნდერში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907გრძ/მ წყლის სისტემის რეაბილიტაცია</w:t>
            </w:r>
          </w:p>
          <w:p w14:paraId="500090B7"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 გრძ/მ წყლის სისტემის რეაბილიტაცია</w:t>
            </w:r>
          </w:p>
          <w:p w14:paraId="40BC9665"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6577DEB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2A806B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16A241E6"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69C6CEC6"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6E3508" w14:paraId="7A97988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1B51D55C" w14:textId="12780CF5"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5</w:t>
            </w:r>
          </w:p>
        </w:tc>
        <w:tc>
          <w:tcPr>
            <w:tcW w:w="0" w:type="auto"/>
            <w:tcBorders>
              <w:top w:val="nil"/>
              <w:left w:val="nil"/>
              <w:bottom w:val="single" w:sz="4" w:space="0" w:color="auto"/>
              <w:right w:val="single" w:sz="4" w:space="0" w:color="auto"/>
            </w:tcBorders>
            <w:shd w:val="clear" w:color="000000" w:fill="FFFFFF"/>
            <w:vAlign w:val="center"/>
          </w:tcPr>
          <w:p w14:paraId="2D72F8A6" w14:textId="31253CC5"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7C99309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EB9C40F"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BE95D88"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7A33F6E"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CC5197B"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06F5833" w14:textId="77777777" w:rsidR="003F377F" w:rsidRPr="000A339D" w:rsidRDefault="003F377F" w:rsidP="003F377F">
            <w:pPr>
              <w:spacing w:after="0" w:line="240" w:lineRule="auto"/>
              <w:rPr>
                <w:rFonts w:ascii="Sylfaen" w:hAnsi="Sylfaen" w:cs="Calibri"/>
                <w:color w:val="000000"/>
                <w:sz w:val="12"/>
                <w:szCs w:val="12"/>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20D4A0B3" w:rsidR="009116FE" w:rsidRPr="00E91471"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E91471">
        <w:rPr>
          <w:rFonts w:ascii="Sylfaen" w:hAnsi="Sylfaen" w:cs="Sylfaen"/>
          <w:b/>
          <w:bCs/>
          <w:iCs/>
          <w:color w:val="385623"/>
          <w:sz w:val="16"/>
          <w:szCs w:val="16"/>
          <w:lang w:val="ka-GE"/>
        </w:rPr>
        <w:t>1.</w:t>
      </w:r>
      <w:r w:rsidR="006A13C3" w:rsidRPr="00E91471">
        <w:rPr>
          <w:rFonts w:ascii="Sylfaen" w:hAnsi="Sylfaen" w:cs="Sylfaen"/>
          <w:b/>
          <w:bCs/>
          <w:iCs/>
          <w:color w:val="385623"/>
          <w:sz w:val="16"/>
          <w:szCs w:val="16"/>
        </w:rPr>
        <w:t>2.</w:t>
      </w:r>
      <w:r w:rsidR="006A13C3" w:rsidRPr="00E91471">
        <w:rPr>
          <w:rFonts w:ascii="Sylfaen" w:hAnsi="Sylfaen" w:cs="Sylfaen"/>
          <w:b/>
          <w:bCs/>
          <w:iCs/>
          <w:color w:val="385623"/>
          <w:sz w:val="16"/>
          <w:szCs w:val="16"/>
          <w:lang w:val="ka-GE"/>
        </w:rPr>
        <w:t>2</w:t>
      </w:r>
      <w:r w:rsidR="006A13C3" w:rsidRPr="00E91471">
        <w:rPr>
          <w:rFonts w:ascii="Sylfaen" w:hAnsi="Sylfaen" w:cs="Sylfaen"/>
          <w:b/>
          <w:bCs/>
          <w:iCs/>
          <w:color w:val="385623"/>
          <w:sz w:val="16"/>
          <w:szCs w:val="16"/>
        </w:rPr>
        <w:t xml:space="preserve">. </w:t>
      </w:r>
      <w:r w:rsidR="009116FE" w:rsidRPr="00E91471">
        <w:rPr>
          <w:rFonts w:ascii="Sylfaen" w:hAnsi="Sylfaen" w:cs="Sylfaen"/>
          <w:b/>
          <w:bCs/>
          <w:color w:val="385623"/>
          <w:sz w:val="16"/>
          <w:szCs w:val="16"/>
          <w:lang w:val="ka-GE"/>
        </w:rPr>
        <w:t xml:space="preserve">პროგრამის დასახელება </w:t>
      </w:r>
      <w:r w:rsidR="009116FE" w:rsidRPr="00E91471">
        <w:rPr>
          <w:rFonts w:ascii="Sylfaen" w:hAnsi="Sylfaen" w:cs="Calibri"/>
          <w:b/>
          <w:bCs/>
          <w:color w:val="000000"/>
          <w:sz w:val="16"/>
          <w:szCs w:val="16"/>
          <w:lang w:val="ka-GE"/>
        </w:rPr>
        <w:t xml:space="preserve">სანიაღვრე არხებისა და ნაპირსამაგრი </w:t>
      </w:r>
      <w:r w:rsidR="00480A8C">
        <w:rPr>
          <w:rFonts w:ascii="Sylfaen" w:hAnsi="Sylfaen" w:cs="Calibri"/>
          <w:b/>
          <w:bCs/>
          <w:color w:val="000000"/>
          <w:sz w:val="16"/>
          <w:szCs w:val="16"/>
          <w:lang w:val="ka-GE"/>
        </w:rPr>
        <w:t>ჯებირების</w:t>
      </w:r>
      <w:r w:rsidR="009116FE" w:rsidRPr="00E91471">
        <w:rPr>
          <w:rFonts w:ascii="Sylfaen" w:hAnsi="Sylfaen" w:cs="Calibri"/>
          <w:b/>
          <w:bCs/>
          <w:color w:val="000000"/>
          <w:sz w:val="16"/>
          <w:szCs w:val="16"/>
          <w:lang w:val="ka-GE"/>
        </w:rPr>
        <w:t xml:space="preserve"> მოწყობა, რეაბილიტაცია და ექსპლოატაცია </w:t>
      </w:r>
      <w:r w:rsidR="009116FE" w:rsidRPr="00E91471">
        <w:rPr>
          <w:rFonts w:ascii="Sylfaen" w:hAnsi="Sylfaen"/>
          <w:b/>
          <w:bCs/>
          <w:color w:val="385623" w:themeColor="accent6" w:themeShade="80"/>
          <w:sz w:val="16"/>
          <w:szCs w:val="16"/>
          <w:lang w:val="ka-GE"/>
        </w:rPr>
        <w:t>(</w:t>
      </w:r>
      <w:r w:rsidR="009116FE" w:rsidRPr="00E91471">
        <w:rPr>
          <w:rFonts w:ascii="Sylfaen" w:hAnsi="Sylfaen" w:cs="Sylfaen"/>
          <w:b/>
          <w:bCs/>
          <w:color w:val="385623"/>
          <w:sz w:val="16"/>
          <w:szCs w:val="16"/>
          <w:lang w:val="ka-GE"/>
        </w:rPr>
        <w:t xml:space="preserve">პროგრამული კოდი </w:t>
      </w:r>
      <w:r w:rsidR="009116FE" w:rsidRPr="00E91471">
        <w:rPr>
          <w:rFonts w:ascii="Sylfaen" w:hAnsi="Sylfaen"/>
          <w:b/>
          <w:bCs/>
          <w:sz w:val="16"/>
          <w:szCs w:val="16"/>
          <w:lang w:val="ka-GE"/>
        </w:rPr>
        <w:t>02 02 02</w:t>
      </w:r>
      <w:r w:rsidR="009116FE" w:rsidRPr="00E91471">
        <w:rPr>
          <w:rFonts w:ascii="Sylfaen" w:hAnsi="Sylfaen"/>
          <w:b/>
          <w:bCs/>
          <w:color w:val="385623" w:themeColor="accent6" w:themeShade="80"/>
          <w:sz w:val="16"/>
          <w:szCs w:val="16"/>
          <w:lang w:val="ka-GE"/>
        </w:rPr>
        <w:t>)</w:t>
      </w:r>
    </w:p>
    <w:p w14:paraId="20CAD935" w14:textId="39529749" w:rsidR="009116FE" w:rsidRPr="00E91471"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E91471">
        <w:rPr>
          <w:rFonts w:ascii="Sylfaen" w:hAnsi="Sylfaen" w:cs="Sylfaen"/>
          <w:b/>
          <w:bCs/>
          <w:color w:val="385623"/>
          <w:sz w:val="16"/>
          <w:szCs w:val="16"/>
          <w:lang w:val="ka-GE"/>
        </w:rPr>
        <w:t>განმახორციელებელი</w:t>
      </w:r>
      <w:r w:rsidRPr="00E91471">
        <w:rPr>
          <w:rFonts w:ascii="Sylfaen" w:hAnsi="Sylfaen" w:cs="Sylfaen"/>
          <w:b/>
          <w:bCs/>
          <w:color w:val="385623"/>
          <w:sz w:val="16"/>
          <w:szCs w:val="16"/>
        </w:rPr>
        <w:t>:</w:t>
      </w:r>
      <w:r w:rsidRPr="00E91471">
        <w:rPr>
          <w:rFonts w:ascii="Sylfaen" w:hAnsi="Sylfaen" w:cs="Sylfaen"/>
          <w:b/>
          <w:bCs/>
          <w:color w:val="385623"/>
          <w:sz w:val="16"/>
          <w:szCs w:val="16"/>
          <w:lang w:val="ka-GE"/>
        </w:rPr>
        <w:t xml:space="preserve">  </w:t>
      </w:r>
      <w:r w:rsidRPr="00E91471">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794C0D99" w:rsidR="009116FE" w:rsidRPr="003532D1" w:rsidRDefault="009116FE" w:rsidP="009116FE">
      <w:pPr>
        <w:widowControl w:val="0"/>
        <w:autoSpaceDE w:val="0"/>
        <w:autoSpaceDN w:val="0"/>
        <w:adjustRightInd w:val="0"/>
        <w:spacing w:after="0"/>
        <w:ind w:firstLine="480"/>
        <w:jc w:val="both"/>
        <w:rPr>
          <w:rFonts w:ascii="Sylfaen" w:hAnsi="Sylfaen" w:cs="Sylfaen"/>
          <w:iCs/>
          <w:sz w:val="16"/>
          <w:szCs w:val="16"/>
          <w:lang w:val="ka-GE"/>
        </w:rPr>
      </w:pPr>
      <w:r w:rsidRPr="00E91471">
        <w:rPr>
          <w:rFonts w:ascii="Sylfaen" w:hAnsi="Sylfaen" w:cs="Sylfaen"/>
          <w:b/>
          <w:bCs/>
          <w:iCs/>
          <w:color w:val="385623"/>
          <w:sz w:val="16"/>
          <w:szCs w:val="16"/>
          <w:lang w:val="ka-GE"/>
        </w:rPr>
        <w:t xml:space="preserve">პროგრამის აღწერა და მიზანი: </w:t>
      </w:r>
      <w:r w:rsidRPr="00E91471">
        <w:rPr>
          <w:rFonts w:ascii="Sylfaen" w:hAnsi="Sylfaen" w:cs="Sylfaen"/>
          <w:iCs/>
          <w:sz w:val="16"/>
          <w:szCs w:val="16"/>
          <w:lang w:val="ka-GE"/>
        </w:rPr>
        <w:t>ქ.</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არსებული სანიაღვრე სისტემების წმენდა, რათა</w:t>
      </w:r>
      <w:r w:rsidRPr="00E91471">
        <w:rPr>
          <w:rFonts w:ascii="Sylfaen" w:hAnsi="Sylfaen" w:cs="Sylfaen"/>
          <w:iCs/>
          <w:sz w:val="16"/>
          <w:szCs w:val="16"/>
          <w:lang w:val="en-GB"/>
        </w:rPr>
        <w:t xml:space="preserve"> </w:t>
      </w:r>
      <w:r w:rsidRPr="00E91471">
        <w:rPr>
          <w:rFonts w:ascii="Sylfaen" w:hAnsi="Sylfaen" w:cs="Sylfaen"/>
          <w:iCs/>
          <w:sz w:val="16"/>
          <w:szCs w:val="16"/>
          <w:lang w:val="ka-GE"/>
        </w:rPr>
        <w:t xml:space="preserve">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პროგრამა ასევე ითვალისწინებს  სტიქიური მოვლენების შედეგად დაზიანებული სოფელ </w:t>
      </w:r>
      <w:r w:rsidR="00E91471">
        <w:rPr>
          <w:rFonts w:ascii="Sylfaen" w:hAnsi="Sylfaen" w:cs="Sylfaen"/>
          <w:iCs/>
          <w:sz w:val="16"/>
          <w:szCs w:val="16"/>
          <w:lang w:val="ka-GE"/>
        </w:rPr>
        <w:t>ტვიბში</w:t>
      </w:r>
      <w:r w:rsidRPr="00E91471">
        <w:rPr>
          <w:rFonts w:ascii="Sylfaen" w:hAnsi="Sylfaen" w:cs="Sylfaen"/>
          <w:iCs/>
          <w:sz w:val="16"/>
          <w:szCs w:val="16"/>
          <w:lang w:val="ka-GE"/>
        </w:rPr>
        <w:t xml:space="preserve"> მდინარე </w:t>
      </w:r>
      <w:r w:rsidR="00E91471">
        <w:rPr>
          <w:rFonts w:ascii="Sylfaen" w:hAnsi="Sylfaen" w:cs="Sylfaen"/>
          <w:iCs/>
          <w:sz w:val="16"/>
          <w:szCs w:val="16"/>
          <w:lang w:val="ka-GE"/>
        </w:rPr>
        <w:t>მუხრას</w:t>
      </w:r>
      <w:r w:rsidRPr="00E91471">
        <w:rPr>
          <w:rFonts w:ascii="Sylfaen" w:hAnsi="Sylfaen" w:cs="Sylfaen"/>
          <w:iCs/>
          <w:sz w:val="16"/>
          <w:szCs w:val="16"/>
          <w:lang w:val="ka-GE"/>
        </w:rPr>
        <w:t xml:space="preserve"> კალაპოტის წმენდისა და </w:t>
      </w:r>
      <w:r w:rsidR="00E91471" w:rsidRPr="003532D1">
        <w:rPr>
          <w:rFonts w:ascii="Sylfaen" w:hAnsi="Sylfaen" w:cs="Calibri"/>
          <w:sz w:val="14"/>
          <w:szCs w:val="14"/>
          <w:lang w:val="ka-GE"/>
        </w:rPr>
        <w:t xml:space="preserve">კალაპოტის დაცვის მიზნით რკინის დეზების </w:t>
      </w:r>
      <w:r w:rsidR="003532D1" w:rsidRPr="003532D1">
        <w:rPr>
          <w:rFonts w:ascii="Sylfaen" w:hAnsi="Sylfaen" w:cs="Calibri"/>
          <w:sz w:val="14"/>
          <w:szCs w:val="14"/>
          <w:lang w:val="ka-GE"/>
        </w:rPr>
        <w:t xml:space="preserve">მოწყობის </w:t>
      </w:r>
      <w:r w:rsidRPr="003532D1">
        <w:rPr>
          <w:rFonts w:ascii="Sylfaen" w:hAnsi="Sylfaen" w:cs="Sylfaen"/>
          <w:iCs/>
          <w:sz w:val="16"/>
          <w:szCs w:val="16"/>
          <w:lang w:val="ka-GE"/>
        </w:rPr>
        <w:t xml:space="preserve">სამუშაოებს, </w:t>
      </w:r>
    </w:p>
    <w:p w14:paraId="6C00BB04" w14:textId="77777777" w:rsidR="009116FE" w:rsidRPr="003532D1"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3532D1">
        <w:rPr>
          <w:rFonts w:ascii="Sylfaen" w:hAnsi="Sylfaen" w:cs="Sylfaen"/>
          <w:b/>
          <w:bCs/>
          <w:iCs/>
          <w:sz w:val="16"/>
          <w:szCs w:val="16"/>
          <w:lang w:val="ka-GE"/>
        </w:rPr>
        <w:t>პროგრამის მიზანია:</w:t>
      </w:r>
      <w:r w:rsidRPr="003532D1">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3532D1"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532D1"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532D1" w:rsidRDefault="009116FE" w:rsidP="002170AE">
            <w:pPr>
              <w:widowControl w:val="0"/>
              <w:autoSpaceDE w:val="0"/>
              <w:autoSpaceDN w:val="0"/>
              <w:adjustRightInd w:val="0"/>
              <w:spacing w:after="0"/>
              <w:rPr>
                <w:rFonts w:ascii="Sylfaen" w:hAnsi="Sylfaen" w:cs="Sylfaen"/>
                <w:iCs/>
                <w:sz w:val="14"/>
                <w:szCs w:val="14"/>
                <w:lang w:val="ka-GE"/>
              </w:rPr>
            </w:pPr>
            <w:r w:rsidRPr="003532D1">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532D1"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532D1" w:rsidRDefault="009116FE" w:rsidP="002170AE">
            <w:pPr>
              <w:spacing w:after="0" w:line="240" w:lineRule="auto"/>
              <w:jc w:val="center"/>
              <w:rPr>
                <w:rFonts w:ascii="Sylfaen" w:eastAsia="Times New Roman" w:hAnsi="Sylfaen" w:cs="Arial CYR"/>
                <w:color w:val="000000"/>
                <w:sz w:val="14"/>
                <w:szCs w:val="14"/>
                <w:lang w:val="ka-GE"/>
              </w:rPr>
            </w:pPr>
            <w:r w:rsidRPr="003532D1">
              <w:rPr>
                <w:rFonts w:ascii="Sylfaen" w:eastAsia="Times New Roman" w:hAnsi="Sylfaen" w:cs="Arial CYR"/>
                <w:color w:val="000000"/>
                <w:sz w:val="14"/>
                <w:szCs w:val="14"/>
                <w:lang w:val="ka-GE"/>
              </w:rPr>
              <w:t>გაუმჯებესებული სანიაღვრე არხები</w:t>
            </w:r>
          </w:p>
        </w:tc>
      </w:tr>
      <w:tr w:rsidR="009116FE" w:rsidRPr="003532D1"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განმარტება</w:t>
            </w:r>
          </w:p>
        </w:tc>
      </w:tr>
      <w:tr w:rsidR="009116FE" w:rsidRPr="003532D1"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532D1"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3532D1"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41F1A7D0" w:rsidR="009116FE" w:rsidRPr="003532D1" w:rsidRDefault="00873284"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2023</w:t>
            </w:r>
            <w:r w:rsidR="009116FE" w:rsidRPr="003532D1">
              <w:rPr>
                <w:rFonts w:ascii="Sylfaen" w:hAnsi="Sylfaen" w:cs="Calibri"/>
                <w:sz w:val="14"/>
                <w:szCs w:val="14"/>
                <w:lang w:val="ka-GE"/>
              </w:rPr>
              <w:t xml:space="preserve"> წელს წმენდა ჩაუტარდა </w:t>
            </w:r>
            <w:r w:rsidRPr="003532D1">
              <w:rPr>
                <w:rFonts w:ascii="Sylfaen" w:hAnsi="Sylfaen" w:cs="Calibri"/>
                <w:sz w:val="14"/>
                <w:szCs w:val="14"/>
                <w:lang w:val="ka-GE"/>
              </w:rPr>
              <w:t>850</w:t>
            </w:r>
            <w:r w:rsidR="009116FE" w:rsidRPr="003532D1">
              <w:rPr>
                <w:rFonts w:ascii="Sylfaen" w:hAnsi="Sylfaen" w:cs="Calibri"/>
                <w:sz w:val="14"/>
                <w:szCs w:val="14"/>
                <w:lang w:val="ka-GE"/>
              </w:rPr>
              <w:t xml:space="preserve"> მეტრ სანიაღვრე არხს</w:t>
            </w:r>
          </w:p>
        </w:tc>
        <w:tc>
          <w:tcPr>
            <w:tcW w:w="2678" w:type="dxa"/>
            <w:tcBorders>
              <w:top w:val="nil"/>
              <w:left w:val="nil"/>
              <w:bottom w:val="single" w:sz="4" w:space="0" w:color="auto"/>
              <w:right w:val="single" w:sz="4" w:space="0" w:color="auto"/>
            </w:tcBorders>
            <w:shd w:val="clear" w:color="auto" w:fill="auto"/>
            <w:vAlign w:val="center"/>
          </w:tcPr>
          <w:p w14:paraId="5B893549" w14:textId="212570A3"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დაიგეგმა </w:t>
            </w:r>
            <w:r w:rsidR="00873284" w:rsidRPr="003532D1">
              <w:rPr>
                <w:rFonts w:ascii="Sylfaen" w:hAnsi="Sylfaen" w:cs="Calibri"/>
                <w:sz w:val="14"/>
                <w:szCs w:val="14"/>
                <w:lang w:val="ka-GE"/>
              </w:rPr>
              <w:t>850</w:t>
            </w:r>
            <w:r w:rsidRPr="003532D1">
              <w:rPr>
                <w:rFonts w:ascii="Sylfaen" w:hAnsi="Sylfaen" w:cs="Calibri"/>
                <w:sz w:val="14"/>
                <w:szCs w:val="14"/>
                <w:lang w:val="ka-GE"/>
              </w:rPr>
              <w:t xml:space="preserve"> მეტრი სანიაღვრე არხის წმენდა</w:t>
            </w:r>
          </w:p>
        </w:tc>
        <w:tc>
          <w:tcPr>
            <w:tcW w:w="2600" w:type="dxa"/>
            <w:tcBorders>
              <w:top w:val="nil"/>
              <w:left w:val="nil"/>
              <w:bottom w:val="single" w:sz="4" w:space="0" w:color="auto"/>
              <w:right w:val="single" w:sz="4" w:space="0" w:color="auto"/>
            </w:tcBorders>
            <w:shd w:val="clear" w:color="auto" w:fill="auto"/>
            <w:vAlign w:val="center"/>
          </w:tcPr>
          <w:p w14:paraId="39CE0A03" w14:textId="3B9C174F"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შესრულდა </w:t>
            </w:r>
            <w:r w:rsidR="00873284" w:rsidRPr="003532D1">
              <w:rPr>
                <w:rFonts w:ascii="Sylfaen" w:hAnsi="Sylfaen" w:cs="Calibri"/>
                <w:sz w:val="14"/>
                <w:szCs w:val="14"/>
                <w:lang w:val="ka-GE"/>
              </w:rPr>
              <w:t>850</w:t>
            </w:r>
            <w:r w:rsidR="00C579C3">
              <w:rPr>
                <w:rFonts w:ascii="Sylfaen" w:hAnsi="Sylfaen" w:cs="Calibri"/>
                <w:sz w:val="14"/>
                <w:szCs w:val="14"/>
                <w:lang w:val="ka-GE"/>
              </w:rPr>
              <w:t xml:space="preserve"> </w:t>
            </w:r>
            <w:r w:rsidRPr="003532D1">
              <w:rPr>
                <w:rFonts w:ascii="Sylfaen" w:hAnsi="Sylfaen" w:cs="Calibri"/>
                <w:sz w:val="14"/>
                <w:szCs w:val="14"/>
                <w:lang w:val="ka-GE"/>
              </w:rPr>
              <w:t>მეტრი სანიაღვრე არხის წმენდა</w:t>
            </w:r>
          </w:p>
        </w:tc>
        <w:tc>
          <w:tcPr>
            <w:tcW w:w="1158" w:type="dxa"/>
            <w:tcBorders>
              <w:top w:val="nil"/>
              <w:left w:val="nil"/>
              <w:bottom w:val="single" w:sz="4" w:space="0" w:color="auto"/>
              <w:right w:val="single" w:sz="4" w:space="0" w:color="auto"/>
            </w:tcBorders>
            <w:shd w:val="clear" w:color="auto" w:fill="auto"/>
            <w:vAlign w:val="center"/>
          </w:tcPr>
          <w:p w14:paraId="3062DC6C" w14:textId="77777777" w:rsidR="009116FE" w:rsidRPr="003532D1" w:rsidRDefault="009116FE" w:rsidP="002170AE">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3532D1" w:rsidRDefault="009116FE" w:rsidP="002170AE">
            <w:pPr>
              <w:spacing w:after="0" w:line="240" w:lineRule="auto"/>
              <w:rPr>
                <w:rFonts w:ascii="Sylfaen" w:eastAsia="Times New Roman" w:hAnsi="Sylfaen" w:cs="Arial CYR"/>
                <w:b/>
                <w:bCs/>
                <w:sz w:val="16"/>
                <w:szCs w:val="16"/>
              </w:rPr>
            </w:pPr>
          </w:p>
        </w:tc>
      </w:tr>
      <w:tr w:rsidR="009116FE" w:rsidRPr="006E3508" w14:paraId="67F20576"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2</w:t>
            </w:r>
          </w:p>
        </w:tc>
        <w:tc>
          <w:tcPr>
            <w:tcW w:w="2612" w:type="dxa"/>
            <w:tcBorders>
              <w:top w:val="nil"/>
              <w:left w:val="nil"/>
              <w:bottom w:val="single" w:sz="4" w:space="0" w:color="auto"/>
              <w:right w:val="single" w:sz="4" w:space="0" w:color="auto"/>
            </w:tcBorders>
            <w:shd w:val="clear" w:color="auto" w:fill="auto"/>
            <w:vAlign w:val="center"/>
          </w:tcPr>
          <w:p w14:paraId="2ECB54DD" w14:textId="6B459792" w:rsidR="009116FE" w:rsidRPr="003532D1" w:rsidRDefault="00873284"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w:t>
            </w:r>
            <w:r w:rsidR="00F91190" w:rsidRPr="003532D1">
              <w:rPr>
                <w:rFonts w:ascii="Sylfaen" w:hAnsi="Sylfaen" w:cs="Calibri"/>
                <w:sz w:val="14"/>
                <w:szCs w:val="14"/>
                <w:lang w:val="ka-GE"/>
              </w:rPr>
              <w:t xml:space="preserve"> და კალაპოტის დაცვის მიზნით რკინის დეზების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836173" w14:textId="3F4F039D"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2600" w:type="dxa"/>
            <w:tcBorders>
              <w:top w:val="nil"/>
              <w:left w:val="nil"/>
              <w:bottom w:val="single" w:sz="4" w:space="0" w:color="auto"/>
              <w:right w:val="single" w:sz="4" w:space="0" w:color="auto"/>
            </w:tcBorders>
            <w:shd w:val="clear" w:color="auto" w:fill="auto"/>
            <w:vAlign w:val="center"/>
          </w:tcPr>
          <w:p w14:paraId="503E5756" w14:textId="38DD17C5"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1158" w:type="dxa"/>
            <w:tcBorders>
              <w:top w:val="nil"/>
              <w:left w:val="nil"/>
              <w:bottom w:val="single" w:sz="4" w:space="0" w:color="auto"/>
              <w:right w:val="single" w:sz="4" w:space="0" w:color="auto"/>
            </w:tcBorders>
            <w:shd w:val="clear" w:color="auto" w:fill="auto"/>
            <w:vAlign w:val="center"/>
          </w:tcPr>
          <w:p w14:paraId="02A960ED" w14:textId="77777777" w:rsidR="009116FE" w:rsidRPr="003532D1" w:rsidRDefault="009116FE"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36F8200B" w14:textId="77777777" w:rsidR="009116FE" w:rsidRPr="003532D1" w:rsidRDefault="009116FE" w:rsidP="002170AE">
            <w:pPr>
              <w:spacing w:after="0" w:line="240" w:lineRule="auto"/>
              <w:rPr>
                <w:rFonts w:ascii="Sylfaen" w:eastAsia="Times New Roman" w:hAnsi="Sylfaen" w:cs="Arial CYR"/>
                <w:b/>
                <w:bCs/>
                <w:sz w:val="16"/>
                <w:szCs w:val="16"/>
              </w:rPr>
            </w:pPr>
          </w:p>
        </w:tc>
      </w:tr>
    </w:tbl>
    <w:p w14:paraId="5EBB811C" w14:textId="77777777" w:rsidR="003532D1" w:rsidRDefault="003532D1" w:rsidP="009116FE">
      <w:pPr>
        <w:widowControl w:val="0"/>
        <w:autoSpaceDE w:val="0"/>
        <w:autoSpaceDN w:val="0"/>
        <w:adjustRightInd w:val="0"/>
        <w:spacing w:after="0"/>
        <w:ind w:left="480"/>
        <w:rPr>
          <w:rFonts w:ascii="Sylfaen" w:hAnsi="Sylfaen" w:cs="Sylfaen"/>
          <w:b/>
          <w:bCs/>
          <w:iCs/>
          <w:color w:val="385623"/>
          <w:sz w:val="16"/>
          <w:szCs w:val="16"/>
          <w:highlight w:val="yellow"/>
          <w:lang w:val="ka-GE"/>
        </w:rPr>
      </w:pPr>
    </w:p>
    <w:p w14:paraId="084CCBBF" w14:textId="75B292ED" w:rsidR="00386F5F" w:rsidRPr="00665E9A"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665E9A">
        <w:rPr>
          <w:rFonts w:ascii="Sylfaen" w:hAnsi="Sylfaen" w:cs="Sylfaen"/>
          <w:b/>
          <w:bCs/>
          <w:iCs/>
          <w:color w:val="385623"/>
          <w:sz w:val="16"/>
          <w:szCs w:val="16"/>
          <w:lang w:val="ka-GE"/>
        </w:rPr>
        <w:t xml:space="preserve">  </w:t>
      </w:r>
      <w:r w:rsidR="00180939" w:rsidRPr="00665E9A">
        <w:rPr>
          <w:rFonts w:ascii="Sylfaen" w:hAnsi="Sylfaen" w:cs="Sylfaen"/>
          <w:b/>
          <w:bCs/>
          <w:iCs/>
          <w:color w:val="385623"/>
          <w:sz w:val="16"/>
          <w:szCs w:val="16"/>
          <w:lang w:val="ka-GE"/>
        </w:rPr>
        <w:t>1.</w:t>
      </w:r>
      <w:r w:rsidR="004F5BA9" w:rsidRPr="00665E9A">
        <w:rPr>
          <w:rFonts w:ascii="Sylfaen" w:hAnsi="Sylfaen" w:cs="Sylfaen"/>
          <w:b/>
          <w:bCs/>
          <w:iCs/>
          <w:color w:val="385623"/>
          <w:sz w:val="16"/>
          <w:szCs w:val="16"/>
          <w:lang w:val="ka-GE"/>
        </w:rPr>
        <w:t>2.3</w:t>
      </w:r>
      <w:r w:rsidR="0025715B" w:rsidRPr="00665E9A">
        <w:rPr>
          <w:rFonts w:ascii="Sylfaen" w:hAnsi="Sylfaen" w:cs="Sylfaen"/>
          <w:b/>
          <w:bCs/>
          <w:iCs/>
          <w:color w:val="385623"/>
          <w:sz w:val="16"/>
          <w:szCs w:val="16"/>
          <w:lang w:val="ka-GE"/>
        </w:rPr>
        <w:t xml:space="preserve">. </w:t>
      </w:r>
      <w:r w:rsidR="00386F5F" w:rsidRPr="00665E9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665E9A">
        <w:rPr>
          <w:rFonts w:ascii="Sylfaen" w:hAnsi="Sylfaen" w:cs="Calibri"/>
          <w:b/>
          <w:bCs/>
          <w:color w:val="000000"/>
          <w:sz w:val="16"/>
          <w:szCs w:val="16"/>
        </w:rPr>
        <w:t xml:space="preserve">   </w:t>
      </w:r>
      <w:r w:rsidR="00386F5F" w:rsidRPr="00665E9A">
        <w:rPr>
          <w:rFonts w:ascii="Sylfaen" w:hAnsi="Sylfaen"/>
          <w:b/>
          <w:bCs/>
          <w:sz w:val="16"/>
          <w:szCs w:val="16"/>
          <w:lang w:val="ka-GE"/>
        </w:rPr>
        <w:t>გარე განათების ქსელის ექსპლუატაცია</w:t>
      </w:r>
      <w:r w:rsidR="00386F5F" w:rsidRPr="00665E9A">
        <w:rPr>
          <w:rFonts w:ascii="Sylfaen" w:hAnsi="Sylfaen" w:cs="Sylfaen"/>
          <w:b/>
          <w:bCs/>
          <w:iCs/>
          <w:sz w:val="16"/>
          <w:szCs w:val="16"/>
          <w:lang w:val="ka-GE"/>
        </w:rPr>
        <w:t xml:space="preserve"> (</w:t>
      </w:r>
      <w:r w:rsidR="00386F5F" w:rsidRPr="00665E9A">
        <w:rPr>
          <w:rFonts w:ascii="Sylfaen" w:hAnsi="Sylfaen" w:cs="Sylfaen"/>
          <w:b/>
          <w:bCs/>
          <w:iCs/>
          <w:color w:val="385623"/>
          <w:sz w:val="16"/>
          <w:szCs w:val="16"/>
          <w:lang w:val="ka-GE"/>
        </w:rPr>
        <w:t>პროგრამული კოდი</w:t>
      </w:r>
      <w:r w:rsidR="00386F5F" w:rsidRPr="00665E9A">
        <w:rPr>
          <w:rFonts w:ascii="Sylfaen" w:hAnsi="Sylfaen"/>
          <w:b/>
          <w:bCs/>
          <w:sz w:val="16"/>
          <w:szCs w:val="16"/>
          <w:lang w:val="ka-GE"/>
        </w:rPr>
        <w:t xml:space="preserve"> 02 03 01)</w:t>
      </w:r>
    </w:p>
    <w:p w14:paraId="05311DA1" w14:textId="17263FF4" w:rsidR="00386F5F" w:rsidRPr="00665E9A" w:rsidRDefault="00386F5F" w:rsidP="009643A1">
      <w:pPr>
        <w:widowControl w:val="0"/>
        <w:autoSpaceDE w:val="0"/>
        <w:autoSpaceDN w:val="0"/>
        <w:adjustRightInd w:val="0"/>
        <w:spacing w:after="40"/>
        <w:ind w:firstLine="540"/>
        <w:rPr>
          <w:rFonts w:ascii="Sylfaen" w:hAnsi="Sylfaen"/>
          <w:b/>
          <w:bCs/>
          <w:sz w:val="16"/>
          <w:szCs w:val="16"/>
          <w:lang w:val="ka-GE"/>
        </w:rPr>
      </w:pPr>
      <w:r w:rsidRPr="00665E9A">
        <w:rPr>
          <w:rFonts w:ascii="Sylfaen" w:hAnsi="Sylfaen" w:cs="Sylfaen"/>
          <w:b/>
          <w:bCs/>
          <w:iCs/>
          <w:color w:val="385623"/>
          <w:sz w:val="16"/>
          <w:szCs w:val="16"/>
          <w:lang w:val="ka-GE"/>
        </w:rPr>
        <w:t xml:space="preserve">ქვეპროგრამის განმახორციელებელი: </w:t>
      </w:r>
      <w:r w:rsidR="009116FE" w:rsidRPr="00665E9A">
        <w:rPr>
          <w:rFonts w:ascii="Sylfaen" w:hAnsi="Sylfaen"/>
          <w:b/>
          <w:bCs/>
          <w:sz w:val="16"/>
          <w:szCs w:val="16"/>
          <w:lang w:val="ka-GE"/>
        </w:rPr>
        <w:t xml:space="preserve">ლენტეხის </w:t>
      </w:r>
      <w:r w:rsidRPr="00665E9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665E9A"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665E9A">
        <w:rPr>
          <w:rFonts w:ascii="Sylfaen" w:hAnsi="Sylfaen" w:cs="Sylfaen"/>
          <w:b/>
          <w:bCs/>
          <w:iCs/>
          <w:color w:val="385623"/>
          <w:sz w:val="16"/>
          <w:szCs w:val="16"/>
          <w:lang w:val="ka-GE"/>
        </w:rPr>
        <w:lastRenderedPageBreak/>
        <w:t>ქვეპროგრამის აღწერა და მიზანი</w:t>
      </w:r>
      <w:r w:rsidRPr="00665E9A">
        <w:rPr>
          <w:rFonts w:ascii="Sylfaen" w:hAnsi="Sylfaen" w:cs="Sylfaen"/>
          <w:b/>
          <w:color w:val="385623"/>
          <w:sz w:val="16"/>
          <w:szCs w:val="16"/>
          <w:lang w:val="ka-GE"/>
        </w:rPr>
        <w:t xml:space="preserve">: </w:t>
      </w:r>
      <w:r w:rsidRPr="00665E9A">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665E9A">
        <w:rPr>
          <w:rFonts w:ascii="Sylfaen" w:hAnsi="Sylfaen" w:cs="Sylfaen"/>
          <w:iCs/>
          <w:sz w:val="16"/>
          <w:szCs w:val="16"/>
          <w:lang w:val="ka-GE"/>
        </w:rPr>
        <w:t>ლენტეხში</w:t>
      </w:r>
      <w:r w:rsidRPr="00665E9A">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665E9A">
        <w:rPr>
          <w:rFonts w:ascii="Sylfaen" w:hAnsi="Sylfaen" w:cs="Sylfaen"/>
          <w:iCs/>
          <w:sz w:val="16"/>
          <w:szCs w:val="16"/>
          <w:lang w:val="ka-GE"/>
        </w:rPr>
        <w:t xml:space="preserve"> 8</w:t>
      </w:r>
      <w:r w:rsidRPr="00665E9A">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665E9A"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665E9A">
        <w:rPr>
          <w:rFonts w:ascii="Sylfaen" w:hAnsi="Sylfaen" w:cs="Sylfaen"/>
          <w:b/>
          <w:bCs/>
          <w:iCs/>
          <w:sz w:val="16"/>
          <w:szCs w:val="16"/>
          <w:lang w:val="ka-GE"/>
        </w:rPr>
        <w:t>ქვეპროგრამის მიზანია:</w:t>
      </w:r>
      <w:r w:rsidRPr="00665E9A">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665E9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65E9A"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65E9A"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65E9A" w:rsidRDefault="00FA1087" w:rsidP="00567B85">
            <w:pPr>
              <w:widowControl w:val="0"/>
              <w:autoSpaceDE w:val="0"/>
              <w:autoSpaceDN w:val="0"/>
              <w:adjustRightInd w:val="0"/>
              <w:spacing w:after="40"/>
              <w:jc w:val="both"/>
              <w:rPr>
                <w:rFonts w:ascii="Sylfaen" w:hAnsi="Sylfaen" w:cs="Calibri"/>
                <w:color w:val="000000"/>
                <w:sz w:val="14"/>
                <w:szCs w:val="14"/>
              </w:rPr>
            </w:pPr>
            <w:r w:rsidRPr="00665E9A">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65E9A"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65E9A" w:rsidRDefault="00FA1087" w:rsidP="00567B85">
            <w:pPr>
              <w:spacing w:after="0" w:line="240" w:lineRule="auto"/>
              <w:jc w:val="center"/>
              <w:rPr>
                <w:rFonts w:ascii="Sylfaen" w:eastAsia="Times New Roman" w:hAnsi="Sylfaen" w:cs="Arial CYR"/>
                <w:color w:val="000000"/>
                <w:sz w:val="14"/>
                <w:szCs w:val="14"/>
                <w:lang w:val="ka-GE"/>
              </w:rPr>
            </w:pPr>
            <w:r w:rsidRPr="00665E9A">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665E9A"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განმარტება</w:t>
            </w:r>
          </w:p>
        </w:tc>
      </w:tr>
      <w:tr w:rsidR="00D5703F" w:rsidRPr="00665E9A"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65E9A"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665E9A"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E4F023F" w:rsidR="00D5703F" w:rsidRPr="00665E9A" w:rsidRDefault="00496298"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2</w:t>
            </w:r>
            <w:r w:rsidR="00386D89" w:rsidRPr="00665E9A">
              <w:rPr>
                <w:rFonts w:ascii="Calibri" w:hAnsi="Calibri" w:cs="Calibri"/>
                <w:color w:val="000000"/>
                <w:sz w:val="14"/>
                <w:szCs w:val="14"/>
                <w:lang w:val="ka-GE"/>
              </w:rPr>
              <w:t>50</w:t>
            </w:r>
            <w:r w:rsidR="00D5703F" w:rsidRPr="00665E9A">
              <w:rPr>
                <w:rFonts w:ascii="Calibri" w:hAnsi="Calibri" w:cs="Calibri"/>
                <w:color w:val="000000"/>
                <w:sz w:val="14"/>
                <w:szCs w:val="14"/>
              </w:rPr>
              <w:t xml:space="preserve">  </w:t>
            </w:r>
            <w:r w:rsidR="00D5703F" w:rsidRPr="00665E9A">
              <w:rPr>
                <w:rFonts w:ascii="Sylfaen" w:hAnsi="Sylfaen" w:cs="Calibri"/>
                <w:color w:val="000000"/>
                <w:sz w:val="14"/>
                <w:szCs w:val="14"/>
              </w:rPr>
              <w:t>ცალი</w:t>
            </w:r>
            <w:r w:rsidR="00D5703F" w:rsidRPr="00665E9A">
              <w:rPr>
                <w:rFonts w:ascii="Calibri" w:hAnsi="Calibri" w:cs="Calibri"/>
                <w:color w:val="000000"/>
                <w:sz w:val="14"/>
                <w:szCs w:val="14"/>
              </w:rPr>
              <w:t xml:space="preserve"> </w:t>
            </w:r>
            <w:r w:rsidR="0098218C" w:rsidRPr="00665E9A">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3F5D218" w:rsidR="00D5703F" w:rsidRPr="00665E9A" w:rsidRDefault="0098218C" w:rsidP="00386D89">
            <w:pPr>
              <w:spacing w:after="0" w:line="240" w:lineRule="auto"/>
              <w:rPr>
                <w:rFonts w:ascii="Sylfaen" w:hAnsi="Sylfaen" w:cs="Calibri"/>
                <w:color w:val="000000"/>
                <w:sz w:val="14"/>
                <w:szCs w:val="14"/>
                <w:lang w:val="ka-GE"/>
              </w:rPr>
            </w:pPr>
            <w:r w:rsidRPr="00665E9A">
              <w:rPr>
                <w:rFonts w:ascii="Sylfaen" w:hAnsi="Sylfaen" w:cs="Calibri"/>
                <w:color w:val="000000"/>
                <w:sz w:val="14"/>
                <w:szCs w:val="14"/>
              </w:rPr>
              <w:t>შესაბამის პერიოდში შეიცვლება</w:t>
            </w:r>
            <w:r w:rsidR="00F33E97" w:rsidRPr="00665E9A">
              <w:rPr>
                <w:rFonts w:ascii="Sylfaen" w:hAnsi="Sylfaen" w:cs="Calibri"/>
                <w:color w:val="000000"/>
                <w:sz w:val="14"/>
                <w:szCs w:val="14"/>
              </w:rPr>
              <w:t xml:space="preserve"> </w:t>
            </w:r>
            <w:r w:rsidR="0040368F" w:rsidRPr="00665E9A">
              <w:rPr>
                <w:rFonts w:ascii="Sylfaen" w:hAnsi="Sylfaen" w:cs="Calibri"/>
                <w:color w:val="000000"/>
                <w:sz w:val="14"/>
                <w:szCs w:val="14"/>
                <w:lang w:val="ka-GE"/>
              </w:rPr>
              <w:t>3</w:t>
            </w:r>
            <w:r w:rsidR="00386D89" w:rsidRPr="00665E9A">
              <w:rPr>
                <w:rFonts w:ascii="Sylfaen" w:hAnsi="Sylfaen" w:cs="Calibri"/>
                <w:color w:val="000000"/>
                <w:sz w:val="14"/>
                <w:szCs w:val="14"/>
                <w:lang w:val="ka-GE"/>
              </w:rPr>
              <w:t>50</w:t>
            </w:r>
            <w:r w:rsidR="0040368F" w:rsidRPr="00665E9A">
              <w:rPr>
                <w:rFonts w:ascii="Sylfaen" w:hAnsi="Sylfaen" w:cs="Calibri"/>
                <w:color w:val="000000"/>
                <w:sz w:val="14"/>
                <w:szCs w:val="14"/>
                <w:lang w:val="ka-GE"/>
              </w:rPr>
              <w:t xml:space="preserve"> </w:t>
            </w:r>
            <w:r w:rsidRPr="00665E9A">
              <w:rPr>
                <w:rFonts w:ascii="Sylfaen" w:hAnsi="Sylfaen" w:cs="Calibri"/>
                <w:color w:val="000000"/>
                <w:sz w:val="14"/>
                <w:szCs w:val="14"/>
              </w:rPr>
              <w:t>ცალი ნათურ</w:t>
            </w:r>
            <w:r w:rsidR="00F33E97" w:rsidRPr="00665E9A">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56148C9B"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BB4848" w:rsidRPr="00665E9A">
              <w:rPr>
                <w:rFonts w:ascii="Sylfaen" w:hAnsi="Sylfaen" w:cs="Calibri"/>
                <w:sz w:val="14"/>
                <w:szCs w:val="14"/>
                <w:lang w:val="ka-GE"/>
              </w:rPr>
              <w:t>შეიცვალა</w:t>
            </w:r>
            <w:r w:rsidR="00386D89" w:rsidRPr="00665E9A">
              <w:rPr>
                <w:rFonts w:ascii="Sylfaen" w:hAnsi="Sylfaen" w:cs="Calibri"/>
                <w:sz w:val="14"/>
                <w:szCs w:val="14"/>
                <w:lang w:val="ka-GE"/>
              </w:rPr>
              <w:t xml:space="preserve"> 350</w:t>
            </w:r>
            <w:r w:rsidR="0040368F" w:rsidRPr="00665E9A">
              <w:rPr>
                <w:rFonts w:ascii="Sylfaen" w:hAnsi="Sylfaen" w:cs="Calibri"/>
                <w:sz w:val="14"/>
                <w:szCs w:val="14"/>
                <w:lang w:val="ka-GE"/>
              </w:rPr>
              <w:t xml:space="preserve"> </w:t>
            </w:r>
            <w:r w:rsidR="00BB4848" w:rsidRPr="00665E9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0</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31EB967B"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100</w:t>
            </w:r>
            <w:r w:rsidRPr="00665E9A">
              <w:rPr>
                <w:rFonts w:ascii="Sylfaen" w:hAnsi="Sylfaen" w:cs="Calibri"/>
                <w:color w:val="000000"/>
                <w:sz w:val="14"/>
                <w:szCs w:val="14"/>
              </w:rPr>
              <w:t xml:space="preserve">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5AC6FBC"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150</w:t>
            </w:r>
            <w:r w:rsidRPr="00665E9A">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25704B2"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98218C" w:rsidRPr="00665E9A">
              <w:rPr>
                <w:rFonts w:ascii="Sylfaen" w:hAnsi="Sylfaen" w:cs="Calibri"/>
                <w:sz w:val="14"/>
                <w:szCs w:val="14"/>
                <w:lang w:val="ka-GE"/>
              </w:rPr>
              <w:t>შეიცვალა</w:t>
            </w:r>
            <w:r w:rsidR="001B14ED" w:rsidRPr="00665E9A">
              <w:rPr>
                <w:rFonts w:ascii="Sylfaen" w:hAnsi="Sylfaen" w:cs="Calibri"/>
                <w:sz w:val="14"/>
                <w:szCs w:val="14"/>
                <w:lang w:val="ka-GE"/>
              </w:rPr>
              <w:t xml:space="preserve"> </w:t>
            </w:r>
            <w:r w:rsidR="00386D89" w:rsidRPr="00665E9A">
              <w:rPr>
                <w:rFonts w:ascii="Sylfaen" w:hAnsi="Sylfaen" w:cs="Calibri"/>
                <w:sz w:val="14"/>
                <w:szCs w:val="14"/>
                <w:lang w:val="ka-GE"/>
              </w:rPr>
              <w:t>100</w:t>
            </w:r>
            <w:r w:rsidR="0098218C" w:rsidRPr="00665E9A">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6CD81518" w:rsidR="00D5703F" w:rsidRPr="00665E9A" w:rsidRDefault="00996743" w:rsidP="00F33E97">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34</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68AABCBD"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20</w:t>
            </w:r>
            <w:r w:rsidRPr="00665E9A">
              <w:rPr>
                <w:rFonts w:ascii="Sylfaen" w:hAnsi="Sylfaen" w:cs="Calibri"/>
                <w:color w:val="000000"/>
                <w:sz w:val="14"/>
                <w:szCs w:val="14"/>
              </w:rPr>
              <w:t xml:space="preserve">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53D36857"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25</w:t>
            </w:r>
            <w:r w:rsidRPr="00665E9A">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386D89" w:rsidRPr="00665E9A">
              <w:rPr>
                <w:rFonts w:ascii="Sylfaen" w:hAnsi="Sylfaen" w:cs="Calibri"/>
                <w:sz w:val="14"/>
                <w:szCs w:val="14"/>
                <w:lang w:val="ka-GE"/>
              </w:rPr>
              <w:t>20</w:t>
            </w:r>
            <w:r w:rsidR="0098218C" w:rsidRPr="00665E9A">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38AE32BB"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w:t>
            </w:r>
            <w:r w:rsidR="0098218C" w:rsidRPr="00665E9A">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4AC8C59B" w:rsidR="00D5703F" w:rsidRPr="00665E9A" w:rsidRDefault="00D5703F" w:rsidP="00996743">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996743" w:rsidRPr="00665E9A">
              <w:rPr>
                <w:rFonts w:ascii="Sylfaen" w:hAnsi="Sylfaen" w:cs="Calibri"/>
                <w:color w:val="000000"/>
                <w:sz w:val="14"/>
                <w:szCs w:val="14"/>
                <w:lang w:val="ka-GE"/>
              </w:rPr>
              <w:t>500</w:t>
            </w:r>
            <w:r w:rsidRPr="00665E9A">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235B70B8" w:rsidR="00D5703F" w:rsidRPr="00665E9A" w:rsidRDefault="00D5703F" w:rsidP="00996743">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996743" w:rsidRPr="00665E9A">
              <w:rPr>
                <w:rFonts w:ascii="Sylfaen" w:hAnsi="Sylfaen" w:cs="Calibri"/>
                <w:color w:val="000000"/>
                <w:sz w:val="14"/>
                <w:szCs w:val="14"/>
                <w:lang w:val="ka-GE"/>
              </w:rPr>
              <w:t>650</w:t>
            </w:r>
            <w:r w:rsidRPr="00665E9A">
              <w:rPr>
                <w:rFonts w:ascii="Sylfaen" w:hAnsi="Sylfaen" w:cs="Calibri"/>
                <w:color w:val="000000"/>
                <w:sz w:val="14"/>
                <w:szCs w:val="14"/>
              </w:rPr>
              <w:t xml:space="preserve"> </w:t>
            </w:r>
            <w:r w:rsidR="00F33E97" w:rsidRPr="00665E9A">
              <w:rPr>
                <w:rFonts w:ascii="Sylfaen" w:hAnsi="Sylfaen" w:cs="Calibri"/>
                <w:color w:val="000000"/>
                <w:sz w:val="14"/>
                <w:szCs w:val="14"/>
              </w:rPr>
              <w:t>გრძ.</w:t>
            </w:r>
            <w:r w:rsidRPr="00665E9A">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5FDDA424" w:rsidR="00D5703F" w:rsidRPr="00665E9A" w:rsidRDefault="00D5703F" w:rsidP="00996743">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996743" w:rsidRPr="00665E9A">
              <w:rPr>
                <w:rFonts w:ascii="Sylfaen" w:hAnsi="Sylfaen" w:cs="Calibri"/>
                <w:sz w:val="14"/>
                <w:szCs w:val="14"/>
                <w:lang w:val="ka-GE"/>
              </w:rPr>
              <w:t>500</w:t>
            </w:r>
            <w:r w:rsidR="0040368F" w:rsidRPr="00665E9A">
              <w:rPr>
                <w:rFonts w:ascii="Sylfaen" w:hAnsi="Sylfaen" w:cs="Calibri"/>
                <w:sz w:val="14"/>
                <w:szCs w:val="14"/>
                <w:lang w:val="ka-GE"/>
              </w:rPr>
              <w:t xml:space="preserve"> </w:t>
            </w:r>
            <w:r w:rsidR="00F33E97" w:rsidRPr="00665E9A">
              <w:rPr>
                <w:rFonts w:ascii="Sylfaen" w:hAnsi="Sylfaen" w:cs="Calibri"/>
                <w:sz w:val="14"/>
                <w:szCs w:val="14"/>
                <w:lang w:val="ka-GE"/>
              </w:rPr>
              <w:t>გრძ.</w:t>
            </w:r>
            <w:r w:rsidR="0098218C" w:rsidRPr="00665E9A">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0E0113A3"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23</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5A15CD"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5A15CD">
        <w:rPr>
          <w:rFonts w:ascii="Sylfaen" w:hAnsi="Sylfaen" w:cs="Sylfaen"/>
          <w:b/>
          <w:bCs/>
          <w:iCs/>
          <w:color w:val="385623"/>
          <w:sz w:val="16"/>
          <w:szCs w:val="16"/>
          <w:lang w:val="ka-GE"/>
        </w:rPr>
        <w:t>1.</w:t>
      </w:r>
      <w:r w:rsidR="004F5BA9" w:rsidRPr="005A15CD">
        <w:rPr>
          <w:rFonts w:ascii="Sylfaen" w:hAnsi="Sylfaen" w:cs="Sylfaen"/>
          <w:b/>
          <w:bCs/>
          <w:iCs/>
          <w:color w:val="385623"/>
          <w:sz w:val="16"/>
          <w:szCs w:val="16"/>
          <w:lang w:val="ka-GE"/>
        </w:rPr>
        <w:t>2.4</w:t>
      </w:r>
      <w:r w:rsidR="0025715B" w:rsidRPr="005A15CD">
        <w:rPr>
          <w:rFonts w:ascii="Sylfaen" w:hAnsi="Sylfaen" w:cs="Sylfaen"/>
          <w:b/>
          <w:bCs/>
          <w:iCs/>
          <w:color w:val="385623"/>
          <w:sz w:val="16"/>
          <w:szCs w:val="16"/>
          <w:lang w:val="ka-GE"/>
        </w:rPr>
        <w:t xml:space="preserve">. </w:t>
      </w:r>
      <w:r w:rsidR="009116FE" w:rsidRPr="005A15CD">
        <w:rPr>
          <w:rFonts w:ascii="Sylfaen" w:hAnsi="Sylfaen" w:cs="Sylfaen"/>
          <w:b/>
          <w:bCs/>
          <w:color w:val="385623"/>
          <w:sz w:val="16"/>
          <w:szCs w:val="16"/>
          <w:lang w:val="ka-GE"/>
        </w:rPr>
        <w:t xml:space="preserve">პროგრამის დასახელება </w:t>
      </w:r>
      <w:r w:rsidR="009116FE" w:rsidRPr="005A15CD">
        <w:rPr>
          <w:rFonts w:ascii="Sylfaen" w:hAnsi="Sylfaen"/>
          <w:b/>
          <w:bCs/>
          <w:sz w:val="16"/>
          <w:szCs w:val="16"/>
          <w:lang w:val="ka-GE"/>
        </w:rPr>
        <w:t>კეთილმოწყობის ღონისძიებები</w:t>
      </w:r>
      <w:r w:rsidR="009116FE" w:rsidRPr="005A15CD">
        <w:rPr>
          <w:rFonts w:ascii="Sylfaen" w:hAnsi="Sylfaen" w:cs="Sylfaen"/>
          <w:b/>
          <w:bCs/>
          <w:color w:val="385623"/>
          <w:sz w:val="16"/>
          <w:szCs w:val="16"/>
          <w:lang w:val="ka-GE"/>
        </w:rPr>
        <w:t xml:space="preserve"> </w:t>
      </w:r>
      <w:r w:rsidR="009116FE" w:rsidRPr="005A15CD">
        <w:rPr>
          <w:rFonts w:ascii="Sylfaen" w:hAnsi="Sylfaen"/>
          <w:b/>
          <w:bCs/>
          <w:color w:val="385623" w:themeColor="accent6" w:themeShade="80"/>
          <w:sz w:val="16"/>
          <w:szCs w:val="16"/>
          <w:lang w:val="ka-GE"/>
        </w:rPr>
        <w:t>(</w:t>
      </w:r>
      <w:r w:rsidR="009116FE" w:rsidRPr="005A15CD">
        <w:rPr>
          <w:rFonts w:ascii="Sylfaen" w:hAnsi="Sylfaen" w:cs="Sylfaen"/>
          <w:b/>
          <w:bCs/>
          <w:color w:val="385623"/>
          <w:sz w:val="16"/>
          <w:szCs w:val="16"/>
          <w:lang w:val="ka-GE"/>
        </w:rPr>
        <w:t xml:space="preserve">პროგრამული კოდი </w:t>
      </w:r>
      <w:r w:rsidR="009116FE" w:rsidRPr="005A15CD">
        <w:rPr>
          <w:rFonts w:ascii="Sylfaen" w:hAnsi="Sylfaen"/>
          <w:b/>
          <w:bCs/>
          <w:sz w:val="16"/>
          <w:szCs w:val="16"/>
          <w:lang w:val="ka-GE"/>
        </w:rPr>
        <w:t>02 04</w:t>
      </w:r>
      <w:r w:rsidR="009116FE" w:rsidRPr="005A15CD">
        <w:rPr>
          <w:rFonts w:ascii="Sylfaen" w:hAnsi="Sylfaen"/>
          <w:b/>
          <w:bCs/>
          <w:color w:val="385623" w:themeColor="accent6" w:themeShade="80"/>
          <w:sz w:val="16"/>
          <w:szCs w:val="16"/>
          <w:lang w:val="ka-GE"/>
        </w:rPr>
        <w:t>)</w:t>
      </w:r>
    </w:p>
    <w:p w14:paraId="69017A0C" w14:textId="20780196" w:rsidR="009116FE" w:rsidRPr="005A15CD"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5A15CD">
        <w:rPr>
          <w:rFonts w:ascii="Sylfaen" w:hAnsi="Sylfaen" w:cs="Sylfaen"/>
          <w:b/>
          <w:bCs/>
          <w:color w:val="385623"/>
          <w:sz w:val="16"/>
          <w:szCs w:val="16"/>
          <w:lang w:val="ka-GE"/>
        </w:rPr>
        <w:t>განმახორციელებელი</w:t>
      </w:r>
      <w:r w:rsidRPr="005A15CD">
        <w:rPr>
          <w:rFonts w:ascii="Sylfaen" w:hAnsi="Sylfaen" w:cs="Sylfaen"/>
          <w:b/>
          <w:bCs/>
          <w:color w:val="385623"/>
          <w:sz w:val="16"/>
          <w:szCs w:val="16"/>
        </w:rPr>
        <w:t>:</w:t>
      </w:r>
      <w:r w:rsidRPr="005A15CD">
        <w:rPr>
          <w:rFonts w:ascii="Sylfaen" w:hAnsi="Sylfaen" w:cs="Sylfaen"/>
          <w:b/>
          <w:bCs/>
          <w:color w:val="385623"/>
          <w:sz w:val="16"/>
          <w:szCs w:val="16"/>
          <w:lang w:val="ka-GE"/>
        </w:rPr>
        <w:t xml:space="preserve">  </w:t>
      </w:r>
      <w:r w:rsidRPr="005A15C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9AF2A8A"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color w:val="385623"/>
          <w:sz w:val="16"/>
          <w:szCs w:val="16"/>
          <w:lang w:val="ka-GE"/>
        </w:rPr>
        <w:t>პროგრამის აღწერა და მიზანი:</w:t>
      </w:r>
      <w:r w:rsidRPr="005A15CD">
        <w:rPr>
          <w:rFonts w:ascii="Sylfaen" w:hAnsi="Sylfaen" w:cs="Sylfaen"/>
          <w:b/>
          <w:bCs/>
          <w:iCs/>
          <w:color w:val="385623"/>
          <w:sz w:val="16"/>
          <w:szCs w:val="16"/>
        </w:rPr>
        <w:t xml:space="preserve"> </w:t>
      </w:r>
      <w:r w:rsidRPr="005A15CD">
        <w:rPr>
          <w:rFonts w:ascii="Sylfaen" w:hAnsi="Sylfaen" w:cs="Sylfaen"/>
          <w:b/>
          <w:bCs/>
          <w:iCs/>
          <w:color w:val="385623"/>
          <w:sz w:val="16"/>
          <w:szCs w:val="16"/>
          <w:lang w:val="ka-GE"/>
        </w:rPr>
        <w:t>მიზანი:</w:t>
      </w:r>
      <w:r w:rsidRPr="005A15CD">
        <w:rPr>
          <w:rFonts w:ascii="Sylfaen" w:hAnsi="Sylfaen" w:cs="Sylfaen"/>
          <w:b/>
          <w:bCs/>
          <w:iCs/>
          <w:color w:val="385623"/>
          <w:sz w:val="16"/>
          <w:szCs w:val="16"/>
        </w:rPr>
        <w:t xml:space="preserve"> </w:t>
      </w:r>
      <w:r w:rsidRPr="005A15CD">
        <w:rPr>
          <w:rFonts w:ascii="Sylfaen" w:hAnsi="Sylfaen" w:cs="Sylfaen"/>
          <w:iCs/>
          <w:sz w:val="16"/>
          <w:szCs w:val="16"/>
          <w:lang w:val="ka-GE"/>
        </w:rPr>
        <w:t xml:space="preserve">ქ. </w:t>
      </w:r>
      <w:r w:rsidR="0016780B" w:rsidRPr="005A15CD">
        <w:rPr>
          <w:rFonts w:ascii="Sylfaen" w:hAnsi="Sylfaen" w:cs="Sylfaen"/>
          <w:iCs/>
          <w:sz w:val="16"/>
          <w:szCs w:val="16"/>
          <w:lang w:val="ka-GE"/>
        </w:rPr>
        <w:t>ლენტეხში</w:t>
      </w:r>
      <w:r w:rsidRPr="005A15CD">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 აგრარული ბაზრის მშენებლობა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და ტერიტორიის კეთილმოწყობა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w:t>
      </w:r>
      <w:r w:rsidR="00496298" w:rsidRPr="005A15CD">
        <w:rPr>
          <w:rFonts w:ascii="Sylfaen" w:hAnsi="Sylfaen" w:cs="Sylfaen"/>
          <w:iCs/>
          <w:sz w:val="16"/>
          <w:szCs w:val="16"/>
          <w:lang w:val="ka-GE"/>
        </w:rPr>
        <w:t xml:space="preserve">ასევე </w:t>
      </w:r>
      <w:r w:rsidR="00665E9A" w:rsidRPr="005A15CD">
        <w:rPr>
          <w:rFonts w:ascii="Sylfaen" w:hAnsi="Sylfaen" w:cs="Sylfaen"/>
          <w:iCs/>
          <w:sz w:val="16"/>
          <w:szCs w:val="16"/>
          <w:lang w:val="ka-GE"/>
        </w:rPr>
        <w:t>ლენტეხის მუნიციპალიტეტის სო</w:t>
      </w:r>
      <w:r w:rsidR="00496298" w:rsidRPr="005A15CD">
        <w:rPr>
          <w:rFonts w:ascii="Sylfaen" w:hAnsi="Sylfaen" w:cs="Sylfaen"/>
          <w:iCs/>
          <w:sz w:val="16"/>
          <w:szCs w:val="16"/>
          <w:lang w:val="ka-GE"/>
        </w:rPr>
        <w:t>ფ</w:t>
      </w:r>
      <w:r w:rsidR="00665E9A" w:rsidRPr="005A15CD">
        <w:rPr>
          <w:rFonts w:ascii="Sylfaen" w:hAnsi="Sylfaen" w:cs="Sylfaen"/>
          <w:iCs/>
          <w:sz w:val="16"/>
          <w:szCs w:val="16"/>
          <w:lang w:val="ka-GE"/>
        </w:rPr>
        <w:t>ელ სასაშში ემზა</w:t>
      </w:r>
      <w:r w:rsidR="00496298" w:rsidRPr="005A15CD">
        <w:rPr>
          <w:rFonts w:ascii="Sylfaen" w:hAnsi="Sylfaen" w:cs="Sylfaen"/>
          <w:iCs/>
          <w:sz w:val="16"/>
          <w:szCs w:val="16"/>
          <w:lang w:val="ka-GE"/>
        </w:rPr>
        <w:t xml:space="preserve">რ ონიანის სახელობის </w:t>
      </w:r>
      <w:r w:rsidRPr="005A15CD">
        <w:rPr>
          <w:rFonts w:ascii="Sylfaen" w:hAnsi="Sylfaen" w:cs="Sylfaen"/>
          <w:iCs/>
          <w:sz w:val="16"/>
          <w:szCs w:val="16"/>
          <w:lang w:val="ka-GE"/>
        </w:rPr>
        <w:t xml:space="preserve"> სკვერის</w:t>
      </w:r>
      <w:r w:rsidR="00496298" w:rsidRPr="005A15CD">
        <w:rPr>
          <w:rFonts w:ascii="Sylfaen" w:hAnsi="Sylfaen" w:cs="Sylfaen"/>
          <w:iCs/>
          <w:sz w:val="16"/>
          <w:szCs w:val="16"/>
          <w:lang w:val="ka-GE"/>
        </w:rPr>
        <w:t xml:space="preserve"> და სოფელ ჟახუნდერში ალეკო ონიანის სახელობის სკვერის</w:t>
      </w:r>
      <w:r w:rsidRPr="005A15CD">
        <w:rPr>
          <w:rFonts w:ascii="Sylfaen" w:hAnsi="Sylfaen" w:cs="Sylfaen"/>
          <w:iCs/>
          <w:sz w:val="16"/>
          <w:szCs w:val="16"/>
          <w:lang w:val="ka-GE"/>
        </w:rPr>
        <w:t xml:space="preserve"> მოწყობის სამუშაო</w:t>
      </w:r>
      <w:r w:rsidR="00496298" w:rsidRPr="005A15CD">
        <w:rPr>
          <w:rFonts w:ascii="Sylfaen" w:hAnsi="Sylfaen" w:cs="Sylfaen"/>
          <w:iCs/>
          <w:sz w:val="16"/>
          <w:szCs w:val="16"/>
          <w:lang w:val="ka-GE"/>
        </w:rPr>
        <w:t>ებს</w:t>
      </w:r>
      <w:r w:rsidRPr="005A15CD">
        <w:rPr>
          <w:rFonts w:ascii="Sylfaen" w:hAnsi="Sylfaen" w:cs="Sylfaen"/>
          <w:iCs/>
          <w:sz w:val="16"/>
          <w:szCs w:val="16"/>
          <w:lang w:val="ka-GE"/>
        </w:rPr>
        <w:t xml:space="preserve">,  </w:t>
      </w:r>
      <w:r w:rsidRPr="005A15CD">
        <w:rPr>
          <w:rFonts w:ascii="Sylfaen" w:hAnsi="Sylfaen" w:cs="Sylfaen"/>
          <w:iCs/>
          <w:sz w:val="16"/>
          <w:szCs w:val="16"/>
        </w:rPr>
        <w:t xml:space="preserve"> და </w:t>
      </w:r>
      <w:r w:rsidR="00496298" w:rsidRPr="005A15CD">
        <w:rPr>
          <w:rFonts w:ascii="Sylfaen" w:hAnsi="Sylfaen" w:cs="Sylfaen"/>
          <w:iCs/>
          <w:sz w:val="16"/>
          <w:szCs w:val="16"/>
        </w:rPr>
        <w:t>ქალაქ ლენტეხ</w:t>
      </w:r>
      <w:r w:rsidR="00496298" w:rsidRPr="005A15CD">
        <w:rPr>
          <w:rFonts w:ascii="Sylfaen" w:hAnsi="Sylfaen" w:cs="Sylfaen"/>
          <w:iCs/>
          <w:sz w:val="16"/>
          <w:szCs w:val="16"/>
          <w:lang w:val="ka-GE"/>
        </w:rPr>
        <w:t>ში</w:t>
      </w:r>
      <w:r w:rsidRPr="005A15CD">
        <w:rPr>
          <w:rFonts w:ascii="Sylfaen" w:hAnsi="Sylfaen" w:cs="Sylfaen"/>
          <w:iCs/>
          <w:sz w:val="16"/>
          <w:szCs w:val="16"/>
          <w:lang w:val="ka-GE"/>
        </w:rPr>
        <w:t xml:space="preserve"> 20 მეტრიანი სადროშე ბოძის მონტაჟი</w:t>
      </w:r>
      <w:r w:rsidR="00496298" w:rsidRPr="005A15CD">
        <w:rPr>
          <w:rFonts w:ascii="Sylfaen" w:hAnsi="Sylfaen" w:cs="Sylfaen"/>
          <w:iCs/>
          <w:sz w:val="16"/>
          <w:szCs w:val="16"/>
          <w:lang w:val="ka-GE"/>
        </w:rPr>
        <w:t>, ქალაქ ლენტეხში არსებული მჟავე წყლის ყერიტორიის კეთილმოწყობის სამუშაოები-</w:t>
      </w:r>
      <w:r w:rsidRPr="005A15CD">
        <w:rPr>
          <w:rFonts w:ascii="Sylfaen" w:hAnsi="Sylfaen" w:cs="Sylfaen"/>
          <w:iCs/>
          <w:sz w:val="16"/>
          <w:szCs w:val="16"/>
          <w:lang w:val="ka-GE"/>
        </w:rPr>
        <w:t xml:space="preserve"> პროექტის განხორციელება ითვალისწინებს ქალაქის ურბანული ინფრასტრუქტურის განვითარებას</w:t>
      </w:r>
      <w:r w:rsidR="00496298" w:rsidRPr="005A15CD">
        <w:rPr>
          <w:rFonts w:ascii="Sylfaen" w:hAnsi="Sylfaen" w:cs="Sylfaen"/>
          <w:iCs/>
          <w:sz w:val="16"/>
          <w:szCs w:val="16"/>
          <w:lang w:val="ka-GE"/>
        </w:rPr>
        <w:t>,</w:t>
      </w:r>
      <w:r w:rsidRPr="005A15CD">
        <w:rPr>
          <w:rFonts w:ascii="Sylfaen" w:hAnsi="Sylfaen" w:cs="Sylfaen"/>
          <w:iCs/>
          <w:sz w:val="16"/>
          <w:szCs w:val="16"/>
          <w:lang w:val="ka-GE"/>
        </w:rPr>
        <w:t xml:space="preserve"> რომლის დაფინანსება მოხდება რეგიონში განსახორციელებელი პროექტების ფონიდან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sz w:val="16"/>
          <w:szCs w:val="16"/>
          <w:lang w:val="ka-GE"/>
        </w:rPr>
        <w:t>პროგრამის მიზანია:</w:t>
      </w:r>
      <w:r w:rsidRPr="005A15CD">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5A15CD"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5A15CD"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5A15CD" w:rsidRDefault="009116FE" w:rsidP="002170AE">
            <w:pPr>
              <w:widowControl w:val="0"/>
              <w:autoSpaceDE w:val="0"/>
              <w:autoSpaceDN w:val="0"/>
              <w:adjustRightInd w:val="0"/>
              <w:spacing w:after="40"/>
              <w:jc w:val="both"/>
              <w:rPr>
                <w:rFonts w:ascii="Sylfaen" w:hAnsi="Sylfaen" w:cs="Calibri"/>
                <w:color w:val="000000"/>
                <w:sz w:val="14"/>
                <w:szCs w:val="14"/>
              </w:rPr>
            </w:pPr>
            <w:r w:rsidRPr="005A15CD">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5A15CD"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5A15CD" w:rsidRDefault="009116FE" w:rsidP="002170AE">
            <w:pPr>
              <w:spacing w:after="0" w:line="240" w:lineRule="auto"/>
              <w:jc w:val="center"/>
              <w:rPr>
                <w:rFonts w:ascii="Sylfaen" w:eastAsia="Times New Roman" w:hAnsi="Sylfaen" w:cs="Arial CYR"/>
                <w:color w:val="000000"/>
                <w:sz w:val="14"/>
                <w:szCs w:val="14"/>
                <w:lang w:val="ka-GE"/>
              </w:rPr>
            </w:pPr>
            <w:r w:rsidRPr="005A15CD">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5A15CD"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განმარტება</w:t>
            </w:r>
          </w:p>
        </w:tc>
      </w:tr>
      <w:tr w:rsidR="009116FE" w:rsidRPr="005A15CD"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3A170074" w:rsidR="009116FE" w:rsidRPr="005A15CD" w:rsidRDefault="009116FE" w:rsidP="00DA6EBD">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2022 წელს რეაბილიტირებული იქნა </w:t>
            </w:r>
            <w:r w:rsidR="00DA6EBD" w:rsidRPr="005A15CD">
              <w:rPr>
                <w:rFonts w:ascii="Sylfaen" w:hAnsi="Sylfaen" w:cs="Calibri"/>
                <w:sz w:val="14"/>
                <w:szCs w:val="14"/>
                <w:lang w:val="ka-GE"/>
              </w:rPr>
              <w:t>ალეკო და ემზარ ონიანების სახელობის სკვერები ნაწილობრივ</w:t>
            </w:r>
          </w:p>
        </w:tc>
        <w:tc>
          <w:tcPr>
            <w:tcW w:w="2807" w:type="dxa"/>
            <w:tcBorders>
              <w:top w:val="nil"/>
              <w:left w:val="nil"/>
              <w:bottom w:val="single" w:sz="4" w:space="0" w:color="auto"/>
              <w:right w:val="single" w:sz="4" w:space="0" w:color="auto"/>
            </w:tcBorders>
            <w:shd w:val="clear" w:color="auto" w:fill="auto"/>
            <w:vAlign w:val="center"/>
          </w:tcPr>
          <w:p w14:paraId="1D0630BB" w14:textId="1E664A8C"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სამუშაოების დასრულება</w:t>
            </w:r>
          </w:p>
        </w:tc>
        <w:tc>
          <w:tcPr>
            <w:tcW w:w="2647" w:type="dxa"/>
            <w:tcBorders>
              <w:top w:val="nil"/>
              <w:left w:val="nil"/>
              <w:bottom w:val="single" w:sz="4" w:space="0" w:color="auto"/>
              <w:right w:val="single" w:sz="4" w:space="0" w:color="auto"/>
            </w:tcBorders>
            <w:shd w:val="clear" w:color="auto" w:fill="auto"/>
            <w:vAlign w:val="center"/>
          </w:tcPr>
          <w:p w14:paraId="118846DC" w14:textId="62F53B30" w:rsidR="009116FE" w:rsidRPr="005A15CD" w:rsidRDefault="009116FE" w:rsidP="002170AE">
            <w:pPr>
              <w:spacing w:after="0" w:line="240" w:lineRule="auto"/>
              <w:jc w:val="center"/>
              <w:rPr>
                <w:rFonts w:ascii="Sylfaen" w:eastAsia="Times New Roman" w:hAnsi="Sylfaen" w:cs="Arial CYR"/>
                <w:bCs/>
                <w:color w:val="FF0000"/>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5A15CD" w:rsidRDefault="009116FE" w:rsidP="002170AE">
            <w:pPr>
              <w:spacing w:after="0" w:line="240" w:lineRule="auto"/>
              <w:jc w:val="center"/>
              <w:rPr>
                <w:rFonts w:ascii="Sylfaen" w:hAnsi="Sylfaen" w:cs="Calibri"/>
                <w:sz w:val="14"/>
                <w:szCs w:val="14"/>
                <w:lang w:val="ka-GE"/>
              </w:rPr>
            </w:pPr>
          </w:p>
          <w:p w14:paraId="5CBF2458"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rPr>
              <w:t>0</w:t>
            </w:r>
            <w:r w:rsidRPr="005A15CD">
              <w:rPr>
                <w:rFonts w:ascii="Sylfaen" w:hAnsi="Sylfaen" w:cs="Calibri"/>
                <w:sz w:val="14"/>
                <w:szCs w:val="14"/>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w:t>
            </w:r>
          </w:p>
        </w:tc>
        <w:tc>
          <w:tcPr>
            <w:tcW w:w="2585" w:type="dxa"/>
            <w:tcBorders>
              <w:top w:val="nil"/>
              <w:left w:val="nil"/>
              <w:bottom w:val="single" w:sz="4" w:space="0" w:color="auto"/>
              <w:right w:val="single" w:sz="4" w:space="0" w:color="auto"/>
            </w:tcBorders>
            <w:shd w:val="clear" w:color="auto" w:fill="auto"/>
            <w:vAlign w:val="center"/>
          </w:tcPr>
          <w:p w14:paraId="262C6034" w14:textId="489B32B5" w:rsidR="009116FE" w:rsidRPr="005A15CD" w:rsidRDefault="00DA6EBD"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2023 წელს დაბა ლებტეხში აგრარული ბაზრის მშენებლობა</w:t>
            </w:r>
          </w:p>
        </w:tc>
        <w:tc>
          <w:tcPr>
            <w:tcW w:w="2807" w:type="dxa"/>
            <w:tcBorders>
              <w:top w:val="nil"/>
              <w:left w:val="nil"/>
              <w:bottom w:val="single" w:sz="4" w:space="0" w:color="auto"/>
              <w:right w:val="single" w:sz="4" w:space="0" w:color="auto"/>
            </w:tcBorders>
            <w:shd w:val="clear" w:color="auto" w:fill="auto"/>
            <w:vAlign w:val="center"/>
          </w:tcPr>
          <w:p w14:paraId="0F7370CD" w14:textId="252FCBC9"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შესაბამის პერიოდში დაიგეგმა </w:t>
            </w:r>
            <w:r w:rsidR="00DA6EBD" w:rsidRPr="005A15CD">
              <w:rPr>
                <w:rFonts w:ascii="Sylfaen" w:hAnsi="Sylfaen" w:cs="Calibri"/>
                <w:sz w:val="14"/>
                <w:szCs w:val="14"/>
                <w:lang w:val="ka-GE"/>
              </w:rPr>
              <w:t xml:space="preserve">აგრარული ბაზრის </w:t>
            </w:r>
            <w:r w:rsidRPr="005A15CD">
              <w:rPr>
                <w:rFonts w:ascii="Sylfaen" w:hAnsi="Sylfaen" w:cs="Calibri"/>
                <w:sz w:val="14"/>
                <w:szCs w:val="14"/>
                <w:lang w:val="ka-GE"/>
              </w:rPr>
              <w:t>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5A15CD" w:rsidRDefault="009116FE" w:rsidP="002170AE">
            <w:pPr>
              <w:spacing w:after="0" w:line="240" w:lineRule="auto"/>
              <w:jc w:val="center"/>
              <w:rPr>
                <w:rFonts w:ascii="Sylfaen" w:hAnsi="Sylfaen" w:cs="Calibri"/>
                <w:sz w:val="14"/>
                <w:szCs w:val="14"/>
                <w:lang w:val="ka-GE"/>
              </w:rPr>
            </w:pPr>
          </w:p>
          <w:p w14:paraId="1FF69552" w14:textId="541A4461" w:rsidR="009116FE" w:rsidRPr="005A15CD" w:rsidRDefault="00DA6EBD"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3</w:t>
            </w:r>
            <w:r w:rsidR="009116FE" w:rsidRPr="005A15CD">
              <w:rPr>
                <w:rFonts w:ascii="Sylfaen" w:hAnsi="Sylfaen" w:cs="Calibri"/>
                <w:sz w:val="14"/>
                <w:szCs w:val="14"/>
              </w:rPr>
              <w:t>0</w:t>
            </w:r>
            <w:r w:rsidR="009116FE" w:rsidRPr="005A15CD">
              <w:rPr>
                <w:rFonts w:ascii="Sylfaen" w:hAnsi="Sylfaen" w:cs="Calibri"/>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5A15CD" w:rsidRDefault="009116FE" w:rsidP="002170AE">
            <w:pPr>
              <w:spacing w:after="0" w:line="240" w:lineRule="auto"/>
              <w:rPr>
                <w:rFonts w:ascii="Sylfaen" w:hAnsi="Sylfaen" w:cs="Calibri"/>
                <w:sz w:val="14"/>
                <w:szCs w:val="14"/>
                <w:lang w:val="ka-GE"/>
              </w:rPr>
            </w:pPr>
            <w:r w:rsidRPr="005A15CD">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r w:rsidR="009116FE" w:rsidRPr="005A15CD"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262C18E1" w:rsidR="009116FE" w:rsidRPr="005A15CD" w:rsidRDefault="00DA6EBD" w:rsidP="00DA6EBD">
            <w:pPr>
              <w:spacing w:after="0" w:line="240" w:lineRule="auto"/>
              <w:jc w:val="center"/>
              <w:rPr>
                <w:rFonts w:ascii="Sylfaen" w:eastAsia="Times New Roman" w:hAnsi="Sylfaen" w:cs="Arial CYR"/>
                <w:bCs/>
                <w:sz w:val="14"/>
                <w:szCs w:val="14"/>
              </w:rPr>
            </w:pPr>
            <w:r w:rsidRPr="005A15CD">
              <w:rPr>
                <w:rFonts w:ascii="Sylfaen" w:eastAsia="Times New Roman" w:hAnsi="Sylfaen" w:cs="Calibri"/>
                <w:sz w:val="14"/>
                <w:szCs w:val="14"/>
                <w:lang w:val="ka-GE"/>
              </w:rPr>
              <w:t>2023</w:t>
            </w:r>
            <w:r w:rsidR="009116FE" w:rsidRPr="005A15CD">
              <w:rPr>
                <w:rFonts w:ascii="Sylfaen" w:eastAsia="Times New Roman" w:hAnsi="Sylfaen" w:cs="Calibri"/>
                <w:sz w:val="14"/>
                <w:szCs w:val="14"/>
                <w:lang w:val="ka-GE"/>
              </w:rPr>
              <w:t xml:space="preserve"> წელს </w:t>
            </w: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807" w:type="dxa"/>
            <w:tcBorders>
              <w:top w:val="nil"/>
              <w:left w:val="nil"/>
              <w:bottom w:val="single" w:sz="4" w:space="0" w:color="auto"/>
              <w:right w:val="single" w:sz="4" w:space="0" w:color="auto"/>
            </w:tcBorders>
            <w:shd w:val="clear" w:color="auto" w:fill="auto"/>
            <w:vAlign w:val="center"/>
          </w:tcPr>
          <w:p w14:paraId="172E1FAE" w14:textId="5C6DB691"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647" w:type="dxa"/>
            <w:tcBorders>
              <w:top w:val="nil"/>
              <w:left w:val="nil"/>
              <w:bottom w:val="single" w:sz="4" w:space="0" w:color="auto"/>
              <w:right w:val="single" w:sz="4" w:space="0" w:color="auto"/>
            </w:tcBorders>
            <w:shd w:val="clear" w:color="auto" w:fill="auto"/>
          </w:tcPr>
          <w:p w14:paraId="5F821F6A" w14:textId="7415AE39"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შესრულდა 20 მეტრიანი სადროშე ბოძის მონტაჟი</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5A15CD" w:rsidRDefault="009116FE" w:rsidP="002170AE">
            <w:pPr>
              <w:spacing w:after="0" w:line="240" w:lineRule="auto"/>
              <w:jc w:val="center"/>
              <w:rPr>
                <w:rFonts w:ascii="Sylfaen" w:hAnsi="Sylfaen" w:cs="Calibri"/>
                <w:sz w:val="14"/>
                <w:szCs w:val="14"/>
                <w:lang w:val="ka-GE"/>
              </w:rPr>
            </w:pPr>
          </w:p>
          <w:p w14:paraId="6A290C5A"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08A14BD5" w:rsidR="009116FE" w:rsidRPr="005A15CD" w:rsidRDefault="00DA6EBD" w:rsidP="00DA6EBD">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2022 წელს ნაწილობრივ შესრულდა მჟავეწყლის კეთილმოწყობის სამუშაოები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33D2980"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მჟავეწყლის კეთილმოწყობის სამუშაოების დასრულება</w:t>
            </w:r>
          </w:p>
        </w:tc>
        <w:tc>
          <w:tcPr>
            <w:tcW w:w="2647" w:type="dxa"/>
            <w:tcBorders>
              <w:top w:val="single" w:sz="4" w:space="0" w:color="auto"/>
              <w:left w:val="nil"/>
              <w:bottom w:val="single" w:sz="4" w:space="0" w:color="auto"/>
              <w:right w:val="single" w:sz="4" w:space="0" w:color="auto"/>
            </w:tcBorders>
            <w:shd w:val="clear" w:color="auto" w:fill="auto"/>
          </w:tcPr>
          <w:p w14:paraId="7E6BAD7B" w14:textId="7435DA1C"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მჟავეწყლის კეთილმოწყობის სამუშაოები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1E3EE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1E3EEF">
        <w:rPr>
          <w:rFonts w:ascii="Sylfaen" w:hAnsi="Sylfaen" w:cs="Sylfaen"/>
          <w:b/>
          <w:bCs/>
          <w:iCs/>
          <w:color w:val="385623"/>
          <w:sz w:val="16"/>
          <w:szCs w:val="16"/>
          <w:lang w:val="ka-GE"/>
        </w:rPr>
        <w:t>1.</w:t>
      </w:r>
      <w:r w:rsidR="004F5BA9" w:rsidRPr="001E3EEF">
        <w:rPr>
          <w:rFonts w:ascii="Sylfaen" w:hAnsi="Sylfaen" w:cs="Sylfaen"/>
          <w:b/>
          <w:bCs/>
          <w:iCs/>
          <w:color w:val="385623"/>
          <w:sz w:val="16"/>
          <w:szCs w:val="16"/>
          <w:lang w:val="ka-GE"/>
        </w:rPr>
        <w:t>2.5</w:t>
      </w:r>
      <w:r w:rsidR="0025715B" w:rsidRPr="001E3EEF">
        <w:rPr>
          <w:rFonts w:ascii="Sylfaen" w:hAnsi="Sylfaen" w:cs="Sylfaen"/>
          <w:b/>
          <w:bCs/>
          <w:iCs/>
          <w:color w:val="385623"/>
          <w:sz w:val="16"/>
          <w:szCs w:val="16"/>
          <w:lang w:val="ka-GE"/>
        </w:rPr>
        <w:t xml:space="preserve">. </w:t>
      </w:r>
      <w:r w:rsidR="00386F5F" w:rsidRPr="001E3EE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1E3EEF">
        <w:rPr>
          <w:rFonts w:ascii="Sylfaen" w:hAnsi="Sylfaen" w:cs="Calibri"/>
          <w:b/>
          <w:bCs/>
          <w:color w:val="000000"/>
          <w:sz w:val="16"/>
          <w:szCs w:val="16"/>
        </w:rPr>
        <w:t xml:space="preserve">   </w:t>
      </w:r>
      <w:r w:rsidR="00386F5F" w:rsidRPr="001E3EEF">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386F5F" w:rsidRPr="001E3EEF">
        <w:rPr>
          <w:rFonts w:ascii="Sylfaen" w:hAnsi="Sylfaen" w:cs="Sylfaen"/>
          <w:b/>
          <w:bCs/>
          <w:iCs/>
          <w:sz w:val="16"/>
          <w:szCs w:val="16"/>
          <w:lang w:val="ka-GE"/>
        </w:rPr>
        <w:t xml:space="preserve"> (</w:t>
      </w:r>
      <w:r w:rsidR="00386F5F" w:rsidRPr="001E3EEF">
        <w:rPr>
          <w:rFonts w:ascii="Sylfaen" w:hAnsi="Sylfaen" w:cs="Sylfaen"/>
          <w:b/>
          <w:bCs/>
          <w:iCs/>
          <w:color w:val="385623"/>
          <w:sz w:val="16"/>
          <w:szCs w:val="16"/>
          <w:lang w:val="ka-GE"/>
        </w:rPr>
        <w:t>პროგრამული კოდი</w:t>
      </w:r>
      <w:r w:rsidR="00386F5F" w:rsidRPr="001E3EEF">
        <w:rPr>
          <w:rFonts w:ascii="Sylfaen" w:hAnsi="Sylfaen"/>
          <w:b/>
          <w:bCs/>
          <w:sz w:val="16"/>
          <w:szCs w:val="16"/>
          <w:lang w:val="ka-GE"/>
        </w:rPr>
        <w:t xml:space="preserve"> 02 04 01)</w:t>
      </w:r>
    </w:p>
    <w:p w14:paraId="480D4F3B" w14:textId="27AF38E4" w:rsidR="00386F5F" w:rsidRPr="001E3EEF" w:rsidRDefault="00386F5F" w:rsidP="009643A1">
      <w:pPr>
        <w:widowControl w:val="0"/>
        <w:autoSpaceDE w:val="0"/>
        <w:autoSpaceDN w:val="0"/>
        <w:adjustRightInd w:val="0"/>
        <w:spacing w:after="40"/>
        <w:ind w:firstLine="540"/>
        <w:rPr>
          <w:rFonts w:ascii="Sylfaen" w:hAnsi="Sylfaen"/>
          <w:b/>
          <w:bCs/>
          <w:sz w:val="16"/>
          <w:szCs w:val="16"/>
          <w:lang w:val="ka-GE"/>
        </w:rPr>
      </w:pPr>
      <w:r w:rsidRPr="001E3EEF">
        <w:rPr>
          <w:rFonts w:ascii="Sylfaen" w:hAnsi="Sylfaen" w:cs="Sylfaen"/>
          <w:b/>
          <w:bCs/>
          <w:iCs/>
          <w:color w:val="385623"/>
          <w:sz w:val="16"/>
          <w:szCs w:val="16"/>
          <w:lang w:val="ka-GE"/>
        </w:rPr>
        <w:t xml:space="preserve">ქვეპროგრამის განმახორციელებელი: </w:t>
      </w:r>
      <w:r w:rsidR="00401C92" w:rsidRPr="001E3EEF">
        <w:rPr>
          <w:rFonts w:ascii="Sylfaen" w:hAnsi="Sylfaen"/>
          <w:b/>
          <w:bCs/>
          <w:sz w:val="16"/>
          <w:szCs w:val="16"/>
          <w:lang w:val="ka-GE"/>
        </w:rPr>
        <w:t>ლენტეხის</w:t>
      </w:r>
      <w:r w:rsidRPr="001E3EE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1E3EEF"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1E3EEF">
        <w:rPr>
          <w:rFonts w:ascii="Sylfaen" w:hAnsi="Sylfaen" w:cs="Sylfaen"/>
          <w:b/>
          <w:bCs/>
          <w:iCs/>
          <w:color w:val="385623"/>
          <w:sz w:val="16"/>
          <w:szCs w:val="16"/>
          <w:lang w:val="ka-GE"/>
        </w:rPr>
        <w:t>ქვეპროგრამის აღწერა და მიზანი</w:t>
      </w:r>
      <w:r w:rsidRPr="001E3EEF">
        <w:rPr>
          <w:rFonts w:ascii="Sylfaen" w:hAnsi="Sylfaen" w:cs="Sylfaen"/>
          <w:b/>
          <w:color w:val="385623"/>
          <w:sz w:val="16"/>
          <w:szCs w:val="16"/>
          <w:lang w:val="ka-GE"/>
        </w:rPr>
        <w:t xml:space="preserve">: </w:t>
      </w:r>
      <w:r w:rsidR="0040368F" w:rsidRPr="001E3EEF">
        <w:rPr>
          <w:rFonts w:ascii="Sylfaen" w:hAnsi="Sylfaen" w:cs="Sylfaen"/>
          <w:iCs/>
          <w:sz w:val="16"/>
          <w:szCs w:val="16"/>
          <w:lang w:val="ka-GE"/>
        </w:rPr>
        <w:t xml:space="preserve">ქვეპროგრამა ითვალისწინებს </w:t>
      </w:r>
      <w:r w:rsidR="00EE2330" w:rsidRPr="001E3EEF">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1E3EEF">
        <w:rPr>
          <w:rFonts w:ascii="Sylfaen" w:hAnsi="Sylfaen" w:cs="Sylfaen"/>
          <w:iCs/>
          <w:sz w:val="16"/>
          <w:szCs w:val="16"/>
          <w:lang w:val="ka-GE"/>
        </w:rPr>
        <w:t xml:space="preserve"> </w:t>
      </w:r>
    </w:p>
    <w:p w14:paraId="186391F7" w14:textId="28483E54" w:rsidR="0040368F" w:rsidRPr="001E3EEF" w:rsidRDefault="0040368F" w:rsidP="00EE4207">
      <w:pPr>
        <w:widowControl w:val="0"/>
        <w:autoSpaceDE w:val="0"/>
        <w:autoSpaceDN w:val="0"/>
        <w:adjustRightInd w:val="0"/>
        <w:spacing w:after="40"/>
        <w:ind w:firstLine="540"/>
        <w:jc w:val="both"/>
        <w:rPr>
          <w:rFonts w:ascii="Sylfaen" w:hAnsi="Sylfaen" w:cs="Sylfaen"/>
          <w:iCs/>
          <w:sz w:val="16"/>
          <w:szCs w:val="16"/>
        </w:rPr>
      </w:pPr>
      <w:r w:rsidRPr="001E3EEF">
        <w:rPr>
          <w:rFonts w:ascii="Sylfaen" w:hAnsi="Sylfaen" w:cs="Sylfaen"/>
          <w:b/>
          <w:bCs/>
          <w:iCs/>
          <w:sz w:val="16"/>
          <w:szCs w:val="16"/>
          <w:lang w:val="ka-GE"/>
        </w:rPr>
        <w:t>ქვეპროგრამის მიზანია:</w:t>
      </w:r>
      <w:r w:rsidRPr="001E3EEF">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1E3EEF"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1E3EEF"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1E3EEF" w:rsidRDefault="00567B85" w:rsidP="00E92EF3">
            <w:pPr>
              <w:widowControl w:val="0"/>
              <w:autoSpaceDE w:val="0"/>
              <w:autoSpaceDN w:val="0"/>
              <w:adjustRightInd w:val="0"/>
              <w:spacing w:after="40"/>
              <w:jc w:val="both"/>
              <w:rPr>
                <w:rFonts w:ascii="Sylfaen" w:hAnsi="Sylfaen" w:cs="Calibri"/>
                <w:color w:val="000000"/>
                <w:sz w:val="14"/>
                <w:szCs w:val="14"/>
              </w:rPr>
            </w:pPr>
            <w:r w:rsidRPr="001E3EEF">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1E3EEF">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1E3EEF"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1E3EEF" w:rsidRDefault="00567B85" w:rsidP="00E92EF3">
            <w:pPr>
              <w:spacing w:after="0" w:line="240" w:lineRule="auto"/>
              <w:jc w:val="center"/>
              <w:rPr>
                <w:rFonts w:ascii="Sylfaen" w:eastAsia="Times New Roman" w:hAnsi="Sylfaen" w:cs="Arial CYR"/>
                <w:color w:val="000000"/>
                <w:sz w:val="14"/>
                <w:szCs w:val="14"/>
                <w:lang w:val="ka-GE"/>
              </w:rPr>
            </w:pPr>
            <w:r w:rsidRPr="001E3EEF">
              <w:rPr>
                <w:rFonts w:ascii="Sylfaen" w:eastAsia="Times New Roman" w:hAnsi="Sylfaen" w:cs="Arial CYR"/>
                <w:color w:val="000000"/>
                <w:sz w:val="14"/>
                <w:szCs w:val="14"/>
                <w:lang w:val="ka-GE"/>
              </w:rPr>
              <w:t xml:space="preserve">სარეაბილიტაციო </w:t>
            </w:r>
            <w:r w:rsidR="00E92EF3" w:rsidRPr="001E3EEF">
              <w:rPr>
                <w:rFonts w:ascii="Sylfaen" w:eastAsia="Times New Roman" w:hAnsi="Sylfaen" w:cs="Arial CYR"/>
                <w:color w:val="000000"/>
                <w:sz w:val="14"/>
                <w:szCs w:val="14"/>
                <w:lang w:val="ka-GE"/>
              </w:rPr>
              <w:t>არასაცხოვრებელი შენობები</w:t>
            </w:r>
          </w:p>
        </w:tc>
      </w:tr>
      <w:tr w:rsidR="00567B85" w:rsidRPr="001E3EEF"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განმარტება</w:t>
            </w:r>
          </w:p>
        </w:tc>
      </w:tr>
      <w:tr w:rsidR="00567B85" w:rsidRPr="001E3EEF"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lastRenderedPageBreak/>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1E3EEF" w:rsidRDefault="00567B85" w:rsidP="00567B85">
            <w:pPr>
              <w:spacing w:after="0" w:line="240" w:lineRule="auto"/>
              <w:rPr>
                <w:rFonts w:ascii="Sylfaen" w:eastAsia="Times New Roman" w:hAnsi="Sylfaen" w:cs="Arial CYR"/>
                <w:b/>
                <w:bCs/>
                <w:color w:val="385623" w:themeColor="accent6" w:themeShade="80"/>
                <w:sz w:val="16"/>
                <w:szCs w:val="16"/>
              </w:rPr>
            </w:pPr>
          </w:p>
        </w:tc>
      </w:tr>
      <w:tr w:rsidR="00430F88" w:rsidRPr="006E3508" w14:paraId="646C55FD"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1E3EEF" w:rsidRDefault="00430F88" w:rsidP="00430F88">
            <w:pPr>
              <w:spacing w:after="0" w:line="240" w:lineRule="auto"/>
              <w:jc w:val="center"/>
              <w:rPr>
                <w:rFonts w:ascii="Sylfaen" w:eastAsia="Times New Roman" w:hAnsi="Sylfaen" w:cs="Arial CYR"/>
                <w:color w:val="000000"/>
                <w:sz w:val="14"/>
                <w:szCs w:val="14"/>
              </w:rPr>
            </w:pPr>
            <w:r w:rsidRPr="001E3EEF">
              <w:rPr>
                <w:rFonts w:ascii="Sylfaen" w:eastAsia="Times New Roman" w:hAnsi="Sylfaen" w:cs="Arial CYR"/>
                <w:color w:val="000000"/>
                <w:sz w:val="14"/>
                <w:szCs w:val="14"/>
              </w:rPr>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7DBE62BF" w:rsidR="00430F88" w:rsidRPr="001E3EEF" w:rsidRDefault="001E3EEF" w:rsidP="00430F88">
            <w:pPr>
              <w:spacing w:after="0" w:line="240" w:lineRule="auto"/>
              <w:rPr>
                <w:rFonts w:ascii="Sylfaen" w:eastAsia="Times New Roman" w:hAnsi="Sylfaen" w:cs="Arial CYR"/>
                <w:sz w:val="14"/>
                <w:szCs w:val="14"/>
              </w:rPr>
            </w:pPr>
            <w:r w:rsidRPr="001E3EEF">
              <w:rPr>
                <w:rFonts w:ascii="Sylfaen" w:hAnsi="Sylfaen" w:cs="Calibri"/>
                <w:sz w:val="14"/>
                <w:szCs w:val="14"/>
                <w:lang w:val="ka-GE"/>
              </w:rPr>
              <w:t>სარეაბილიტაციო არასაცხოვრებელი შენობა</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07EC8E25" w:rsidR="00430F88" w:rsidRPr="001E3EEF" w:rsidRDefault="00430F88" w:rsidP="001E3EEF">
            <w:pPr>
              <w:spacing w:after="0" w:line="240" w:lineRule="auto"/>
              <w:rPr>
                <w:rFonts w:ascii="Sylfaen" w:eastAsia="Times New Roman" w:hAnsi="Sylfaen" w:cs="Arial CYR"/>
                <w:sz w:val="14"/>
                <w:szCs w:val="14"/>
                <w:lang w:val="ka-GE"/>
              </w:rPr>
            </w:pPr>
            <w:r w:rsidRPr="001E3EEF">
              <w:rPr>
                <w:rFonts w:ascii="Sylfaen" w:hAnsi="Sylfaen" w:cs="Calibri"/>
                <w:sz w:val="14"/>
                <w:szCs w:val="14"/>
                <w:lang w:val="ka-GE"/>
              </w:rPr>
              <w:t xml:space="preserve">შესაბამის პერიოდში </w:t>
            </w:r>
            <w:r w:rsidR="00C275E0" w:rsidRPr="001E3EEF">
              <w:rPr>
                <w:rFonts w:ascii="Sylfaen" w:hAnsi="Sylfaen" w:cs="Calibri"/>
                <w:sz w:val="14"/>
                <w:szCs w:val="14"/>
                <w:lang w:val="ka-GE"/>
              </w:rPr>
              <w:t xml:space="preserve">დაიგეგმა </w:t>
            </w:r>
            <w:r w:rsidR="001E3EEF" w:rsidRPr="001E3EEF">
              <w:rPr>
                <w:rFonts w:ascii="Sylfaen" w:hAnsi="Sylfaen" w:cs="Calibri"/>
                <w:sz w:val="14"/>
                <w:szCs w:val="14"/>
                <w:lang w:val="ka-GE"/>
              </w:rPr>
              <w:t>არასაცხოვრებელი შენობის</w:t>
            </w:r>
            <w:r w:rsidR="00C275E0" w:rsidRPr="001E3EEF">
              <w:rPr>
                <w:rFonts w:ascii="Sylfaen" w:hAnsi="Sylfaen" w:cs="Calibri"/>
                <w:sz w:val="14"/>
                <w:szCs w:val="14"/>
              </w:rPr>
              <w:t xml:space="preserve"> </w:t>
            </w:r>
            <w:r w:rsidR="001E3EEF" w:rsidRPr="001E3EEF">
              <w:rPr>
                <w:rFonts w:ascii="Sylfaen" w:hAnsi="Sylfaen" w:cs="Calibri"/>
                <w:sz w:val="14"/>
                <w:szCs w:val="14"/>
                <w:lang w:val="ka-GE"/>
              </w:rPr>
              <w:t>800</w:t>
            </w:r>
            <w:r w:rsidR="00C275E0" w:rsidRPr="001E3EEF">
              <w:rPr>
                <w:rFonts w:ascii="Sylfaen" w:hAnsi="Sylfaen" w:cs="Calibri"/>
                <w:sz w:val="14"/>
                <w:szCs w:val="14"/>
              </w:rPr>
              <w:t xml:space="preserve"> მ</w:t>
            </w:r>
            <w:r w:rsidR="00C275E0" w:rsidRPr="001E3EEF">
              <w:rPr>
                <w:rFonts w:ascii="Sylfaen" w:hAnsi="Sylfaen" w:cs="Calibri"/>
                <w:sz w:val="14"/>
                <w:szCs w:val="14"/>
                <w:vertAlign w:val="superscript"/>
              </w:rPr>
              <w:t>2</w:t>
            </w:r>
            <w:r w:rsidR="00C275E0" w:rsidRPr="001E3EEF">
              <w:rPr>
                <w:rFonts w:ascii="Sylfaen" w:hAnsi="Sylfaen" w:cs="Calibri"/>
                <w:sz w:val="14"/>
                <w:szCs w:val="14"/>
              </w:rPr>
              <w:t xml:space="preserve"> ფართობი</w:t>
            </w:r>
            <w:r w:rsidR="00C275E0" w:rsidRPr="001E3EEF">
              <w:rPr>
                <w:rFonts w:ascii="Sylfaen" w:hAnsi="Sylfaen" w:cs="Calibri"/>
                <w:sz w:val="14"/>
                <w:szCs w:val="14"/>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3127C77C" w:rsidR="00430F88" w:rsidRPr="001E3EEF" w:rsidRDefault="00093685" w:rsidP="001E3EEF">
            <w:pPr>
              <w:spacing w:after="0" w:line="240" w:lineRule="auto"/>
              <w:rPr>
                <w:rFonts w:ascii="Calibri" w:eastAsia="Times New Roman" w:hAnsi="Calibri" w:cs="Calibri"/>
                <w:lang w:val="ka-GE"/>
              </w:rPr>
            </w:pPr>
            <w:r w:rsidRPr="001E3EEF">
              <w:rPr>
                <w:rFonts w:ascii="Sylfaen" w:hAnsi="Sylfaen" w:cs="Calibri"/>
                <w:sz w:val="14"/>
                <w:szCs w:val="14"/>
                <w:lang w:val="ka-GE"/>
              </w:rPr>
              <w:t>შესრულდა</w:t>
            </w:r>
            <w:r w:rsidR="001E3EEF" w:rsidRPr="001E3EEF">
              <w:rPr>
                <w:rFonts w:ascii="Sylfaen" w:hAnsi="Sylfaen" w:cs="Calibri"/>
                <w:sz w:val="14"/>
                <w:szCs w:val="14"/>
                <w:lang w:val="ka-GE"/>
              </w:rPr>
              <w:t xml:space="preserve"> 300</w:t>
            </w:r>
            <w:r w:rsidRPr="001E3EEF">
              <w:rPr>
                <w:rFonts w:ascii="Sylfaen" w:hAnsi="Sylfaen" w:cs="Calibri"/>
                <w:sz w:val="14"/>
                <w:szCs w:val="14"/>
              </w:rPr>
              <w:t xml:space="preserve"> მ</w:t>
            </w:r>
            <w:r w:rsidRPr="001E3EEF">
              <w:rPr>
                <w:rFonts w:ascii="Sylfaen" w:hAnsi="Sylfaen" w:cs="Calibri"/>
                <w:sz w:val="14"/>
                <w:szCs w:val="14"/>
                <w:vertAlign w:val="superscript"/>
              </w:rPr>
              <w:t>2</w:t>
            </w:r>
            <w:r w:rsidRPr="001E3EEF">
              <w:rPr>
                <w:rFonts w:ascii="Sylfaen" w:hAnsi="Sylfaen" w:cs="Calibri"/>
                <w:sz w:val="14"/>
                <w:szCs w:val="14"/>
              </w:rPr>
              <w:t xml:space="preserve"> ფართობი</w:t>
            </w:r>
            <w:r w:rsidRPr="001E3EEF">
              <w:rPr>
                <w:rFonts w:ascii="Sylfaen" w:hAnsi="Sylfaen" w:cs="Calibri"/>
                <w:sz w:val="14"/>
                <w:szCs w:val="14"/>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4D9A223E" w:rsidR="00430F88" w:rsidRPr="001E3EEF" w:rsidRDefault="001E3EEF" w:rsidP="00093685">
            <w:pPr>
              <w:spacing w:after="0" w:line="240" w:lineRule="auto"/>
              <w:jc w:val="center"/>
              <w:rPr>
                <w:rFonts w:ascii="Calibri" w:eastAsia="Times New Roman" w:hAnsi="Calibri" w:cs="Calibri"/>
              </w:rPr>
            </w:pPr>
            <w:r>
              <w:rPr>
                <w:rFonts w:ascii="Sylfaen" w:hAnsi="Sylfaen" w:cs="Calibri"/>
                <w:sz w:val="14"/>
                <w:szCs w:val="14"/>
                <w:lang w:val="ka-GE"/>
              </w:rPr>
              <w:t>62</w:t>
            </w:r>
            <w:r w:rsidR="00430F88" w:rsidRPr="001E3EEF">
              <w:rPr>
                <w:rFonts w:ascii="Sylfaen" w:hAnsi="Sylfaen" w:cs="Calibri"/>
                <w:sz w:val="14"/>
                <w:szCs w:val="14"/>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2A8FA9A8" w14:textId="51D71A29" w:rsidR="00430F88" w:rsidRPr="001E3EEF" w:rsidRDefault="001E3EEF" w:rsidP="00242276">
            <w:pPr>
              <w:spacing w:after="0" w:line="240" w:lineRule="auto"/>
              <w:rPr>
                <w:rFonts w:ascii="Sylfaen" w:hAnsi="Sylfaen" w:cs="Calibri"/>
                <w:sz w:val="14"/>
                <w:szCs w:val="14"/>
                <w:lang w:val="ka-GE"/>
              </w:rPr>
            </w:pPr>
            <w:r w:rsidRPr="001E3EEF">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7E20BA" w:rsidRDefault="00386F5F" w:rsidP="00786F0E">
      <w:pPr>
        <w:widowControl w:val="0"/>
        <w:autoSpaceDE w:val="0"/>
        <w:autoSpaceDN w:val="0"/>
        <w:adjustRightInd w:val="0"/>
        <w:spacing w:after="40"/>
      </w:pPr>
    </w:p>
    <w:p w14:paraId="2E6799D2" w14:textId="60A476CC" w:rsidR="00386F5F" w:rsidRPr="007E20BA"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7E20BA">
        <w:rPr>
          <w:rFonts w:ascii="Sylfaen" w:hAnsi="Sylfaen" w:cs="Sylfaen"/>
          <w:b/>
          <w:bCs/>
          <w:color w:val="385623"/>
          <w:sz w:val="16"/>
          <w:szCs w:val="16"/>
          <w:lang w:val="ka-GE"/>
        </w:rPr>
        <w:t>1.</w:t>
      </w:r>
      <w:r w:rsidR="004F5BA9" w:rsidRPr="007E20BA">
        <w:rPr>
          <w:rFonts w:ascii="Sylfaen" w:hAnsi="Sylfaen" w:cs="Sylfaen"/>
          <w:b/>
          <w:bCs/>
          <w:color w:val="385623"/>
          <w:sz w:val="16"/>
          <w:szCs w:val="16"/>
          <w:lang w:val="ka-GE"/>
        </w:rPr>
        <w:t>2</w:t>
      </w:r>
      <w:r w:rsidR="0025715B" w:rsidRPr="007E20BA">
        <w:rPr>
          <w:rFonts w:ascii="Sylfaen" w:hAnsi="Sylfaen" w:cs="Sylfaen"/>
          <w:b/>
          <w:bCs/>
          <w:color w:val="385623"/>
          <w:sz w:val="16"/>
          <w:szCs w:val="16"/>
          <w:lang w:val="ka-GE"/>
        </w:rPr>
        <w:t>.</w:t>
      </w:r>
      <w:r w:rsidR="004F5BA9" w:rsidRPr="007E20BA">
        <w:rPr>
          <w:rFonts w:ascii="Sylfaen" w:hAnsi="Sylfaen" w:cs="Sylfaen"/>
          <w:b/>
          <w:bCs/>
          <w:color w:val="385623"/>
          <w:sz w:val="16"/>
          <w:szCs w:val="16"/>
          <w:lang w:val="ka-GE"/>
        </w:rPr>
        <w:t>6</w:t>
      </w:r>
      <w:r w:rsidR="00786F0E" w:rsidRPr="007E20BA">
        <w:rPr>
          <w:rFonts w:ascii="Sylfaen" w:hAnsi="Sylfaen" w:cs="Sylfaen"/>
          <w:b/>
          <w:bCs/>
          <w:color w:val="385623"/>
          <w:sz w:val="16"/>
          <w:szCs w:val="16"/>
          <w:lang w:val="ka-GE"/>
        </w:rPr>
        <w:t>.</w:t>
      </w:r>
      <w:r w:rsidR="0025715B" w:rsidRPr="007E20BA">
        <w:rPr>
          <w:rFonts w:ascii="Sylfaen" w:hAnsi="Sylfaen" w:cs="Sylfaen"/>
          <w:b/>
          <w:bCs/>
          <w:color w:val="385623"/>
          <w:sz w:val="16"/>
          <w:szCs w:val="16"/>
          <w:lang w:val="ka-GE"/>
        </w:rPr>
        <w:t xml:space="preserve"> </w:t>
      </w:r>
      <w:r w:rsidR="00386F5F" w:rsidRPr="007E20BA">
        <w:rPr>
          <w:rFonts w:ascii="Sylfaen" w:hAnsi="Sylfaen" w:cs="Sylfaen"/>
          <w:b/>
          <w:bCs/>
          <w:color w:val="385623"/>
          <w:sz w:val="16"/>
          <w:szCs w:val="16"/>
          <w:lang w:val="ka-GE"/>
        </w:rPr>
        <w:t xml:space="preserve">პროგრამის დასახელება </w:t>
      </w:r>
      <w:r w:rsidR="00386F5F" w:rsidRPr="007E20BA">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00386F5F" w:rsidRPr="007E20BA">
        <w:rPr>
          <w:rFonts w:ascii="Sylfaen" w:hAnsi="Sylfaen"/>
          <w:b/>
          <w:bCs/>
          <w:color w:val="385623" w:themeColor="accent6" w:themeShade="80"/>
          <w:sz w:val="16"/>
          <w:szCs w:val="16"/>
          <w:lang w:val="ka-GE"/>
        </w:rPr>
        <w:t xml:space="preserve"> (</w:t>
      </w:r>
      <w:r w:rsidR="00386F5F" w:rsidRPr="007E20BA">
        <w:rPr>
          <w:rFonts w:ascii="Sylfaen" w:hAnsi="Sylfaen" w:cs="Sylfaen"/>
          <w:b/>
          <w:bCs/>
          <w:color w:val="385623"/>
          <w:sz w:val="16"/>
          <w:szCs w:val="16"/>
          <w:lang w:val="ka-GE"/>
        </w:rPr>
        <w:t xml:space="preserve">პროგრამული კოდი </w:t>
      </w:r>
      <w:r w:rsidR="0016780B" w:rsidRPr="007E20BA">
        <w:rPr>
          <w:rFonts w:ascii="Sylfaen" w:hAnsi="Sylfaen"/>
          <w:b/>
          <w:bCs/>
          <w:sz w:val="16"/>
          <w:szCs w:val="16"/>
          <w:lang w:val="ka-GE"/>
        </w:rPr>
        <w:t>02 05</w:t>
      </w:r>
      <w:r w:rsidR="00386F5F" w:rsidRPr="007E20BA">
        <w:rPr>
          <w:rFonts w:ascii="Sylfaen" w:hAnsi="Sylfaen"/>
          <w:b/>
          <w:bCs/>
          <w:color w:val="385623" w:themeColor="accent6" w:themeShade="80"/>
          <w:sz w:val="16"/>
          <w:szCs w:val="16"/>
          <w:lang w:val="ka-GE"/>
        </w:rPr>
        <w:t>)</w:t>
      </w:r>
    </w:p>
    <w:p w14:paraId="5784CD5A" w14:textId="3EF7E91B" w:rsidR="00386F5F" w:rsidRPr="007E20BA"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7E20BA">
        <w:rPr>
          <w:rFonts w:ascii="Sylfaen" w:hAnsi="Sylfaen" w:cs="Sylfaen"/>
          <w:b/>
          <w:bCs/>
          <w:color w:val="385623"/>
          <w:sz w:val="16"/>
          <w:szCs w:val="16"/>
          <w:lang w:val="ka-GE"/>
        </w:rPr>
        <w:t>განმახორციელებელი</w:t>
      </w:r>
      <w:r w:rsidRPr="007E20BA">
        <w:rPr>
          <w:rFonts w:ascii="Sylfaen" w:hAnsi="Sylfaen" w:cs="Sylfaen"/>
          <w:b/>
          <w:bCs/>
          <w:color w:val="385623"/>
          <w:sz w:val="16"/>
          <w:szCs w:val="16"/>
        </w:rPr>
        <w:t>:</w:t>
      </w:r>
      <w:r w:rsidRPr="007E20BA">
        <w:rPr>
          <w:rFonts w:ascii="Sylfaen" w:hAnsi="Sylfaen" w:cs="Sylfaen"/>
          <w:b/>
          <w:bCs/>
          <w:color w:val="385623"/>
          <w:sz w:val="16"/>
          <w:szCs w:val="16"/>
          <w:lang w:val="ka-GE"/>
        </w:rPr>
        <w:t xml:space="preserve">  </w:t>
      </w:r>
      <w:r w:rsidR="00401C92" w:rsidRPr="007E20BA">
        <w:rPr>
          <w:rFonts w:ascii="Sylfaen" w:hAnsi="Sylfaen"/>
          <w:b/>
          <w:bCs/>
          <w:sz w:val="16"/>
          <w:szCs w:val="16"/>
          <w:lang w:val="ka-GE"/>
        </w:rPr>
        <w:t xml:space="preserve">ლენტეხის </w:t>
      </w:r>
      <w:r w:rsidRPr="007E20B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41871A9" w14:textId="56F13171" w:rsidR="004D2F66" w:rsidRPr="007E20BA" w:rsidRDefault="00D329F5" w:rsidP="00507555">
      <w:pPr>
        <w:widowControl w:val="0"/>
        <w:autoSpaceDE w:val="0"/>
        <w:autoSpaceDN w:val="0"/>
        <w:adjustRightInd w:val="0"/>
        <w:spacing w:after="0"/>
        <w:ind w:firstLine="480"/>
        <w:jc w:val="both"/>
        <w:rPr>
          <w:rFonts w:ascii="Sylfaen" w:hAnsi="Sylfaen" w:cs="Sylfaen"/>
          <w:iCs/>
          <w:sz w:val="16"/>
          <w:szCs w:val="16"/>
          <w:lang w:val="ka-GE"/>
        </w:rPr>
      </w:pPr>
      <w:r w:rsidRPr="007E20BA">
        <w:rPr>
          <w:rFonts w:ascii="Sylfaen" w:hAnsi="Sylfaen" w:cs="Sylfaen"/>
          <w:b/>
          <w:bCs/>
          <w:iCs/>
          <w:color w:val="385623"/>
          <w:sz w:val="16"/>
          <w:szCs w:val="16"/>
          <w:lang w:val="ka-GE"/>
        </w:rPr>
        <w:t>პროგრამის აღწერა და მიზანი:</w:t>
      </w:r>
      <w:r w:rsidRPr="007E20BA">
        <w:rPr>
          <w:rFonts w:ascii="Sylfaen" w:hAnsi="Sylfaen" w:cs="Sylfaen"/>
          <w:b/>
          <w:bCs/>
          <w:iCs/>
          <w:color w:val="385623"/>
          <w:sz w:val="16"/>
          <w:szCs w:val="16"/>
        </w:rPr>
        <w:t xml:space="preserve"> </w:t>
      </w:r>
      <w:r w:rsidR="004D2F66" w:rsidRPr="007E20B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CB6271" w:rsidRPr="007E20BA">
        <w:rPr>
          <w:rFonts w:ascii="Sylfaen" w:hAnsi="Sylfaen" w:cs="Sylfaen"/>
          <w:iCs/>
          <w:sz w:val="16"/>
          <w:szCs w:val="16"/>
          <w:lang w:val="ka-GE"/>
        </w:rPr>
        <w:t>14</w:t>
      </w:r>
      <w:r w:rsidR="004D2F66" w:rsidRPr="007E20BA">
        <w:rPr>
          <w:rFonts w:ascii="Sylfaen" w:hAnsi="Sylfaen" w:cs="Sylfaen"/>
          <w:iCs/>
          <w:sz w:val="16"/>
          <w:szCs w:val="16"/>
          <w:lang w:val="ka-GE"/>
        </w:rPr>
        <w:t xml:space="preserve"> პროექტის შესყიდვა: 1. </w:t>
      </w:r>
      <w:r w:rsidR="00C5787D" w:rsidRPr="007E20BA">
        <w:rPr>
          <w:rFonts w:ascii="Sylfaen" w:hAnsi="Sylfaen" w:cs="Sylfaen"/>
          <w:iCs/>
          <w:sz w:val="16"/>
          <w:szCs w:val="16"/>
          <w:lang w:val="ka-GE"/>
        </w:rPr>
        <w:t>სოფ. ნაღომარში წყაროს მოწყობა და სოფ. ლამანაშურში სასმელი წყლის მაგისტრალის მოწყობა</w:t>
      </w:r>
      <w:r w:rsidR="004D2F66" w:rsidRPr="007E20BA">
        <w:rPr>
          <w:rFonts w:ascii="Sylfaen" w:hAnsi="Sylfaen" w:cs="Sylfaen"/>
          <w:iCs/>
          <w:sz w:val="16"/>
          <w:szCs w:val="16"/>
          <w:lang w:val="ka-GE"/>
        </w:rPr>
        <w:t xml:space="preserve">; 2. </w:t>
      </w:r>
      <w:r w:rsidR="00C5787D" w:rsidRPr="007E20BA">
        <w:rPr>
          <w:rFonts w:ascii="Sylfaen" w:hAnsi="Sylfaen" w:cs="Sylfaen"/>
          <w:iCs/>
          <w:sz w:val="16"/>
          <w:szCs w:val="16"/>
          <w:lang w:val="ka-GE"/>
        </w:rPr>
        <w:t>დაბა ლენტეხში საჯარო ბიბლიოთეკის შენობის რეაბილიტაციის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3. </w:t>
      </w:r>
      <w:r w:rsidR="00C5787D" w:rsidRPr="007E20BA">
        <w:rPr>
          <w:rFonts w:ascii="Sylfaen" w:hAnsi="Sylfaen" w:cs="Sylfaen"/>
          <w:iCs/>
          <w:sz w:val="16"/>
          <w:szCs w:val="16"/>
          <w:lang w:val="ka-GE"/>
        </w:rPr>
        <w:t>ყვედრეშში, გვიმბრალაში და რცხუმელურში ბეტონის საფარიანი გზის მოწყობის საპროექტო დოკუმენტაციის მომზადება</w:t>
      </w:r>
      <w:r w:rsidR="004D2F66" w:rsidRPr="007E20BA">
        <w:rPr>
          <w:rFonts w:ascii="Sylfaen" w:hAnsi="Sylfaen" w:cs="Sylfaen"/>
          <w:iCs/>
          <w:sz w:val="16"/>
          <w:szCs w:val="16"/>
          <w:lang w:val="ka-GE"/>
        </w:rPr>
        <w:t xml:space="preserve">; 4. </w:t>
      </w:r>
      <w:r w:rsidR="00414F4E" w:rsidRPr="007E20BA">
        <w:rPr>
          <w:rFonts w:ascii="Sylfaen" w:hAnsi="Sylfaen" w:cs="Sylfaen"/>
          <w:iCs/>
          <w:sz w:val="16"/>
          <w:szCs w:val="16"/>
          <w:lang w:val="ka-GE"/>
        </w:rPr>
        <w:t>ნანარში ბეტონის საფარიანი გზის და სოფ.ხელედში გზის საყრდენი კედლების მოწყობა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5. </w:t>
      </w:r>
      <w:r w:rsidR="00826C9A" w:rsidRPr="007E20BA">
        <w:rPr>
          <w:rFonts w:ascii="Sylfaen" w:hAnsi="Sylfaen" w:cs="Sylfaen"/>
          <w:iCs/>
          <w:sz w:val="16"/>
          <w:szCs w:val="16"/>
          <w:lang w:val="ka-GE"/>
        </w:rPr>
        <w:t>ჩოლურის თემის სოფლებში საავტომობილო გზების და სანიაღვრე არხების მოწყობისთვის საპროექტო-სახარჯთაღრიცხვო დოკუმენტაციის მომზადება</w:t>
      </w:r>
      <w:r w:rsidR="004D2F66" w:rsidRPr="007E20BA">
        <w:rPr>
          <w:rFonts w:ascii="Sylfaen" w:hAnsi="Sylfaen" w:cs="Sylfaen"/>
          <w:iCs/>
          <w:sz w:val="16"/>
          <w:szCs w:val="16"/>
          <w:lang w:val="ka-GE"/>
        </w:rPr>
        <w:t xml:space="preserve">; 6. </w:t>
      </w:r>
      <w:r w:rsidR="00761D8E" w:rsidRPr="007E20BA">
        <w:rPr>
          <w:rFonts w:ascii="Sylfaen" w:hAnsi="Sylfaen" w:cs="Sylfaen"/>
          <w:iCs/>
          <w:sz w:val="16"/>
          <w:szCs w:val="16"/>
          <w:lang w:val="ka-GE"/>
        </w:rPr>
        <w:t>ბაბილში,ყარიშში,ლექსურაში, მელურაში,ლასკადურაში,და კახურაში ბეტონის საფარ</w:t>
      </w:r>
      <w:r w:rsidR="00AC3A6B" w:rsidRPr="007E20BA">
        <w:rPr>
          <w:rFonts w:ascii="Sylfaen" w:hAnsi="Sylfaen" w:cs="Sylfaen"/>
          <w:iCs/>
          <w:sz w:val="16"/>
          <w:szCs w:val="16"/>
          <w:lang w:val="ka-GE"/>
        </w:rPr>
        <w:t>იანი გზის მოწყობისთვის საპროექტო დოკუმენტაციის შესყიდვა</w:t>
      </w:r>
      <w:r w:rsidR="004D2F66" w:rsidRPr="007E20BA">
        <w:rPr>
          <w:rFonts w:ascii="Sylfaen" w:hAnsi="Sylfaen" w:cs="Sylfaen"/>
          <w:iCs/>
          <w:sz w:val="16"/>
          <w:szCs w:val="16"/>
          <w:lang w:val="ka-GE"/>
        </w:rPr>
        <w:t xml:space="preserve">; 7. </w:t>
      </w:r>
      <w:r w:rsidR="00AC3A6B" w:rsidRPr="007E20BA">
        <w:rPr>
          <w:rFonts w:ascii="Sylfaen" w:hAnsi="Sylfaen" w:cs="Sylfaen"/>
          <w:iCs/>
          <w:sz w:val="16"/>
          <w:szCs w:val="16"/>
          <w:lang w:val="ka-GE"/>
        </w:rPr>
        <w:t>სოფ ლეკოსანდში სასოფლო გზის მოწყობა  ბეტონის საფარით და სოფ ჩუკულში გზის საყრდენი კედლისთვის საჭირო საპროექტო დოკუმენტაციის მომზადება; 8.</w:t>
      </w:r>
      <w:r w:rsidR="004D2F66" w:rsidRPr="007E20BA">
        <w:rPr>
          <w:rFonts w:ascii="Sylfaen" w:hAnsi="Sylfaen" w:cs="Sylfaen"/>
          <w:iCs/>
          <w:sz w:val="16"/>
          <w:szCs w:val="16"/>
          <w:lang w:val="ka-GE"/>
        </w:rPr>
        <w:t>;</w:t>
      </w:r>
      <w:r w:rsidR="00D93DD2" w:rsidRPr="007E20BA">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9. </w:t>
      </w:r>
      <w:r w:rsidR="00D93DD2" w:rsidRPr="007E20BA">
        <w:rPr>
          <w:rFonts w:ascii="Sylfaen" w:hAnsi="Sylfaen" w:cs="Sylfaen"/>
          <w:iCs/>
          <w:sz w:val="16"/>
          <w:szCs w:val="16"/>
          <w:lang w:val="ka-GE"/>
        </w:rPr>
        <w:t>სოფ. ჩიხარეშში, სასაშში და ჩუკულში წყალსადენების რეაბილიტაციისთვის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10. </w:t>
      </w:r>
      <w:r w:rsidR="00D93DD2" w:rsidRPr="007E20BA">
        <w:rPr>
          <w:rFonts w:ascii="Sylfaen" w:hAnsi="Sylfaen" w:cs="Sylfaen"/>
          <w:iCs/>
          <w:sz w:val="16"/>
          <w:szCs w:val="16"/>
        </w:rPr>
        <w:t xml:space="preserve">სტიქიის </w:t>
      </w:r>
      <w:r w:rsidR="00D93DD2" w:rsidRPr="007E20BA">
        <w:rPr>
          <w:rFonts w:ascii="Sylfaen" w:hAnsi="Sylfaen" w:cs="Sylfaen"/>
          <w:iCs/>
          <w:sz w:val="16"/>
          <w:szCs w:val="16"/>
          <w:lang w:val="ka-GE"/>
        </w:rPr>
        <w:t>შედეგების სალიკვიდაციოდ საავტომობილო ხიდების მოწყობა რეაბილიტაციის სამუშაოებთან დაკავშირებული საპროექტო-სახარჯთაღრიცხვო მომსახურების შესყიდვა თანმდევიბ ექსპერტიზებით</w:t>
      </w:r>
      <w:r w:rsidR="004D2F66" w:rsidRPr="007E20BA">
        <w:rPr>
          <w:rFonts w:ascii="Sylfaen" w:hAnsi="Sylfaen" w:cs="Sylfaen"/>
          <w:iCs/>
          <w:sz w:val="16"/>
          <w:szCs w:val="16"/>
          <w:lang w:val="ka-GE"/>
        </w:rPr>
        <w:t xml:space="preserve">; 11. </w:t>
      </w:r>
      <w:r w:rsidR="00367816" w:rsidRPr="007E20BA">
        <w:rPr>
          <w:rFonts w:ascii="Sylfaen" w:hAnsi="Sylfaen" w:cs="Sylfaen"/>
          <w:iCs/>
          <w:sz w:val="16"/>
          <w:szCs w:val="16"/>
          <w:lang w:val="ka-GE"/>
        </w:rPr>
        <w:t>ხელედი-სკალდის დამაკავშირებელი გზის და სოფ.წანაშის იოანე ნათლისმცემელის ეკლესიაზე ბილიკის მოწყობისთვის საჭირო საპროექტო-სახარჯთაღრიცხვომომსახურების შესყიდვა თანმდევი ექსპერტიზებით</w:t>
      </w:r>
      <w:r w:rsidR="004D2F66" w:rsidRPr="007E20BA">
        <w:rPr>
          <w:rFonts w:ascii="Sylfaen" w:hAnsi="Sylfaen" w:cs="Sylfaen"/>
          <w:iCs/>
          <w:sz w:val="16"/>
          <w:szCs w:val="16"/>
          <w:lang w:val="ka-GE"/>
        </w:rPr>
        <w:t xml:space="preserve">; 12. </w:t>
      </w:r>
      <w:r w:rsidR="00367816" w:rsidRPr="007E20BA">
        <w:rPr>
          <w:rFonts w:ascii="Sylfaen" w:hAnsi="Sylfaen" w:cs="Sylfaen"/>
          <w:iCs/>
          <w:sz w:val="16"/>
          <w:szCs w:val="16"/>
          <w:lang w:val="ka-GE"/>
        </w:rPr>
        <w:t>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შესყიდვა თანმდევი ექსპერტირებით</w:t>
      </w:r>
      <w:r w:rsidR="004D2F66" w:rsidRPr="007E20BA">
        <w:rPr>
          <w:rFonts w:ascii="Sylfaen" w:hAnsi="Sylfaen" w:cs="Sylfaen"/>
          <w:iCs/>
          <w:sz w:val="16"/>
          <w:szCs w:val="16"/>
          <w:lang w:val="ka-GE"/>
        </w:rPr>
        <w:t xml:space="preserve">; 13. </w:t>
      </w:r>
      <w:r w:rsidR="00367816" w:rsidRPr="007E20BA">
        <w:rPr>
          <w:rFonts w:ascii="Sylfaen" w:hAnsi="Sylfaen" w:cs="Sylfaen"/>
          <w:iCs/>
          <w:sz w:val="16"/>
          <w:szCs w:val="16"/>
          <w:lang w:val="ka-GE"/>
        </w:rPr>
        <w:t>ლეუშერში, ხოფურში,რცხმელურში და გაღმა ლექსურაში მინი სტადიონებისთვის მოწყობის საპროექტო მომსახურების შესყიდვა</w:t>
      </w:r>
      <w:r w:rsidR="004D2F66" w:rsidRPr="007E20BA">
        <w:rPr>
          <w:rFonts w:ascii="Sylfaen" w:hAnsi="Sylfaen" w:cs="Sylfaen"/>
          <w:iCs/>
          <w:sz w:val="16"/>
          <w:szCs w:val="16"/>
          <w:lang w:val="ka-GE"/>
        </w:rPr>
        <w:t xml:space="preserve">; </w:t>
      </w:r>
      <w:r w:rsidR="004D2F66" w:rsidRPr="007E20BA">
        <w:rPr>
          <w:rFonts w:ascii="Sylfaen" w:hAnsi="Sylfaen" w:cs="Sylfaen"/>
          <w:iCs/>
          <w:sz w:val="16"/>
          <w:szCs w:val="16"/>
        </w:rPr>
        <w:t xml:space="preserve">14. </w:t>
      </w:r>
      <w:r w:rsidR="007E20BA" w:rsidRPr="007E20BA">
        <w:rPr>
          <w:rFonts w:ascii="Sylfaen" w:hAnsi="Sylfaen" w:cs="Sylfaen"/>
          <w:iCs/>
          <w:sz w:val="16"/>
          <w:szCs w:val="16"/>
        </w:rPr>
        <w:t xml:space="preserve">50,000 ლარზე მეტი </w:t>
      </w:r>
      <w:r w:rsidR="007E20BA" w:rsidRPr="007E20BA">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7E20BA">
        <w:rPr>
          <w:rFonts w:ascii="Sylfaen" w:hAnsi="Sylfaen" w:cs="Sylfaen"/>
          <w:b/>
          <w:bCs/>
          <w:iCs/>
          <w:sz w:val="16"/>
          <w:szCs w:val="16"/>
          <w:lang w:val="ka-GE"/>
        </w:rPr>
        <w:t>პროგრამის მიზანია:</w:t>
      </w:r>
      <w:r w:rsidRPr="007E20BA">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062E51"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062E51"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062E51" w:rsidRDefault="00DE5D31" w:rsidP="00DE5D31">
            <w:pPr>
              <w:widowControl w:val="0"/>
              <w:autoSpaceDE w:val="0"/>
              <w:autoSpaceDN w:val="0"/>
              <w:adjustRightInd w:val="0"/>
              <w:spacing w:after="0"/>
              <w:jc w:val="both"/>
              <w:rPr>
                <w:rFonts w:ascii="Sylfaen" w:hAnsi="Sylfaen" w:cs="Sylfaen"/>
                <w:iCs/>
                <w:sz w:val="14"/>
                <w:szCs w:val="14"/>
                <w:lang w:val="ka-GE"/>
              </w:rPr>
            </w:pPr>
            <w:r w:rsidRPr="00062E5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062E51"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062E51" w:rsidRDefault="00DE5D31" w:rsidP="00E5272E">
            <w:pPr>
              <w:spacing w:after="0" w:line="240" w:lineRule="auto"/>
              <w:jc w:val="center"/>
              <w:rPr>
                <w:rFonts w:ascii="Sylfaen" w:eastAsia="Times New Roman" w:hAnsi="Sylfaen" w:cs="Arial CYR"/>
                <w:color w:val="000000"/>
                <w:sz w:val="14"/>
                <w:szCs w:val="14"/>
                <w:lang w:val="ka-GE"/>
              </w:rPr>
            </w:pPr>
            <w:r w:rsidRPr="00062E51">
              <w:rPr>
                <w:rFonts w:ascii="Sylfaen" w:eastAsia="Times New Roman" w:hAnsi="Sylfaen" w:cs="Arial CYR"/>
                <w:color w:val="000000"/>
                <w:sz w:val="14"/>
                <w:szCs w:val="14"/>
                <w:lang w:val="ka-GE"/>
              </w:rPr>
              <w:t>შეძენილი საპროექტო დოკუმენტაცია</w:t>
            </w:r>
          </w:p>
        </w:tc>
      </w:tr>
      <w:tr w:rsidR="00786F0E" w:rsidRPr="00062E51"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განმარტება</w:t>
            </w:r>
          </w:p>
        </w:tc>
      </w:tr>
      <w:tr w:rsidR="00786F0E" w:rsidRPr="00062E51"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062E51"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3856D9DA" w:rsidR="00786F0E" w:rsidRPr="00062E51" w:rsidRDefault="004D2F66" w:rsidP="004D2F66">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2022 წელს შეძენილი იქნა</w:t>
            </w:r>
            <w:r w:rsidR="00DE5D31" w:rsidRPr="00062E51">
              <w:rPr>
                <w:rFonts w:ascii="Sylfaen" w:hAnsi="Sylfaen" w:cs="Calibri"/>
                <w:sz w:val="14"/>
                <w:szCs w:val="14"/>
                <w:lang w:val="ka-GE"/>
              </w:rPr>
              <w:t xml:space="preserve"> </w:t>
            </w:r>
            <w:r w:rsidR="00CB6271" w:rsidRPr="00062E51">
              <w:rPr>
                <w:rFonts w:ascii="Sylfaen" w:hAnsi="Sylfaen" w:cs="Calibri"/>
                <w:sz w:val="14"/>
                <w:szCs w:val="14"/>
                <w:lang w:val="ka-GE"/>
              </w:rPr>
              <w:t>2</w:t>
            </w:r>
            <w:r w:rsidRPr="00062E51">
              <w:rPr>
                <w:rFonts w:ascii="Sylfaen" w:hAnsi="Sylfaen" w:cs="Calibri"/>
                <w:sz w:val="14"/>
                <w:szCs w:val="14"/>
                <w:lang w:val="ka-GE"/>
              </w:rPr>
              <w:t>0</w:t>
            </w:r>
            <w:r w:rsidR="00DE5D31" w:rsidRPr="00062E51">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79135057" w:rsidR="00786F0E" w:rsidRPr="00062E51" w:rsidRDefault="00CB6271" w:rsidP="003C28F8">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18</w:t>
            </w:r>
            <w:r w:rsidR="00BB4848" w:rsidRPr="00062E51">
              <w:rPr>
                <w:rFonts w:ascii="Sylfaen" w:hAnsi="Sylfaen" w:cs="Calibri"/>
                <w:sz w:val="14"/>
                <w:szCs w:val="14"/>
                <w:lang w:val="ka-GE"/>
              </w:rPr>
              <w:t xml:space="preserve"> პროექტის </w:t>
            </w:r>
            <w:r w:rsidR="003254AB" w:rsidRPr="00062E51">
              <w:rPr>
                <w:rFonts w:ascii="Sylfaen" w:hAnsi="Sylfaen" w:cs="Calibri"/>
                <w:sz w:val="14"/>
                <w:szCs w:val="14"/>
                <w:lang w:val="ka-GE"/>
              </w:rPr>
              <w:t>შესყიდვა</w:t>
            </w:r>
            <w:r w:rsidR="00BB4848" w:rsidRPr="00062E51">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130ABB39" w:rsidR="00786F0E" w:rsidRPr="00062E51" w:rsidRDefault="00752D71" w:rsidP="00F7498A">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შესყიდული იქნა </w:t>
            </w:r>
            <w:r w:rsidR="00CB6271" w:rsidRPr="00062E51">
              <w:rPr>
                <w:rFonts w:ascii="Sylfaen" w:hAnsi="Sylfaen" w:cs="Calibri"/>
                <w:sz w:val="14"/>
                <w:szCs w:val="14"/>
              </w:rPr>
              <w:t>14</w:t>
            </w:r>
            <w:r w:rsidRPr="00062E51">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6A0B9B67" w:rsidR="00786F0E" w:rsidRPr="00062E51" w:rsidRDefault="00CB6271"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2</w:t>
            </w:r>
            <w:r w:rsidR="003254AB" w:rsidRPr="00062E51">
              <w:rPr>
                <w:rFonts w:ascii="Sylfaen" w:hAnsi="Sylfaen" w:cs="Calibri"/>
                <w:sz w:val="14"/>
                <w:szCs w:val="14"/>
                <w:lang w:val="ka-GE"/>
              </w:rPr>
              <w:t>2</w:t>
            </w:r>
            <w:r w:rsidR="00BB4848"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062E51" w:rsidRDefault="00786F0E" w:rsidP="003C28F8">
            <w:pPr>
              <w:spacing w:after="0" w:line="240" w:lineRule="auto"/>
              <w:rPr>
                <w:rFonts w:ascii="Sylfaen" w:hAnsi="Sylfaen" w:cs="Calibri"/>
                <w:sz w:val="12"/>
                <w:szCs w:val="12"/>
                <w:lang w:val="ka-GE"/>
              </w:rPr>
            </w:pPr>
          </w:p>
        </w:tc>
      </w:tr>
      <w:tr w:rsidR="00786F0E" w:rsidRPr="00062E51"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2518CFD" w:rsidR="00786F0E" w:rsidRPr="00062E51"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 xml:space="preserve">საზედამხედველო მომსახურება </w:t>
            </w:r>
            <w:r w:rsidR="00CB6271" w:rsidRPr="00062E51">
              <w:rPr>
                <w:rFonts w:ascii="Sylfaen" w:hAnsi="Sylfaen" w:cs="Calibri"/>
                <w:sz w:val="14"/>
                <w:szCs w:val="14"/>
              </w:rPr>
              <w:t>29</w:t>
            </w:r>
            <w:r w:rsidR="00DE5D31" w:rsidRPr="00062E51">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062E51" w:rsidRDefault="00BB4848" w:rsidP="00752D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დაიგეგმა მომსახურება</w:t>
            </w:r>
            <w:r w:rsidR="004D2F66" w:rsidRPr="00062E51">
              <w:rPr>
                <w:rFonts w:ascii="Sylfaen" w:hAnsi="Sylfaen" w:cs="Calibri"/>
                <w:sz w:val="14"/>
                <w:szCs w:val="14"/>
                <w:lang w:val="ka-GE"/>
              </w:rPr>
              <w:t xml:space="preserve"> 3</w:t>
            </w:r>
            <w:r w:rsidR="00752D71" w:rsidRPr="00062E51">
              <w:rPr>
                <w:rFonts w:ascii="Sylfaen" w:hAnsi="Sylfaen" w:cs="Calibri"/>
                <w:sz w:val="14"/>
                <w:szCs w:val="14"/>
                <w:lang w:val="ka-GE"/>
              </w:rPr>
              <w:t>0</w:t>
            </w:r>
            <w:r w:rsidRPr="00062E51">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D0B0793" w:rsidR="00786F0E" w:rsidRPr="00062E51" w:rsidRDefault="00D823E6" w:rsidP="00CB62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საზედამხედველო მომსახურება </w:t>
            </w:r>
            <w:r w:rsidR="003254AB" w:rsidRPr="00062E51">
              <w:rPr>
                <w:rFonts w:ascii="Sylfaen" w:hAnsi="Sylfaen" w:cs="Calibri"/>
                <w:sz w:val="14"/>
                <w:szCs w:val="14"/>
                <w:lang w:val="ka-GE"/>
              </w:rPr>
              <w:t>განხორციელდა</w:t>
            </w:r>
            <w:r w:rsidR="00730F43" w:rsidRPr="00062E51">
              <w:rPr>
                <w:rFonts w:ascii="Sylfaen" w:hAnsi="Sylfaen" w:cs="Calibri"/>
                <w:sz w:val="14"/>
                <w:szCs w:val="14"/>
                <w:lang w:val="ka-GE"/>
              </w:rPr>
              <w:t xml:space="preserve"> </w:t>
            </w:r>
            <w:r w:rsidR="00CB6271" w:rsidRPr="00062E51">
              <w:rPr>
                <w:rFonts w:ascii="Sylfaen" w:hAnsi="Sylfaen" w:cs="Calibri"/>
                <w:sz w:val="14"/>
                <w:szCs w:val="14"/>
                <w:lang w:val="ka-GE"/>
              </w:rPr>
              <w:t>29</w:t>
            </w:r>
            <w:r w:rsidRPr="00062E51">
              <w:rPr>
                <w:rFonts w:ascii="Sylfaen" w:hAnsi="Sylfaen" w:cs="Calibri"/>
                <w:sz w:val="14"/>
                <w:szCs w:val="14"/>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062E51" w:rsidRDefault="00730F43"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0</w:t>
            </w:r>
            <w:r w:rsidR="00D823E6"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062E51"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30718E89" w:rsidR="00386F5F" w:rsidRPr="0016780B"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16780B">
        <w:rPr>
          <w:rFonts w:ascii="Sylfaen" w:hAnsi="Sylfaen" w:cs="Sylfaen"/>
          <w:b/>
          <w:bCs/>
          <w:color w:val="385623"/>
          <w:sz w:val="16"/>
          <w:szCs w:val="16"/>
          <w:lang w:val="ka-GE"/>
        </w:rPr>
        <w:t>1.</w:t>
      </w:r>
      <w:r w:rsidR="004F5BA9" w:rsidRPr="0016780B">
        <w:rPr>
          <w:rFonts w:ascii="Sylfaen" w:hAnsi="Sylfaen" w:cs="Sylfaen"/>
          <w:b/>
          <w:bCs/>
          <w:color w:val="385623"/>
          <w:sz w:val="16"/>
          <w:szCs w:val="16"/>
          <w:lang w:val="ka-GE"/>
        </w:rPr>
        <w:t>2</w:t>
      </w:r>
      <w:r w:rsidR="0025715B" w:rsidRPr="0016780B">
        <w:rPr>
          <w:rFonts w:ascii="Sylfaen" w:hAnsi="Sylfaen" w:cs="Sylfaen"/>
          <w:b/>
          <w:bCs/>
          <w:color w:val="385623"/>
          <w:sz w:val="16"/>
          <w:szCs w:val="16"/>
          <w:lang w:val="ka-GE"/>
        </w:rPr>
        <w:t>.</w:t>
      </w:r>
      <w:r w:rsidR="004F5BA9" w:rsidRPr="0016780B">
        <w:rPr>
          <w:rFonts w:ascii="Sylfaen" w:hAnsi="Sylfaen" w:cs="Sylfaen"/>
          <w:b/>
          <w:bCs/>
          <w:color w:val="385623"/>
          <w:sz w:val="16"/>
          <w:szCs w:val="16"/>
          <w:lang w:val="ka-GE"/>
        </w:rPr>
        <w:t>7</w:t>
      </w:r>
      <w:r w:rsidR="00DE5D31" w:rsidRPr="0016780B">
        <w:rPr>
          <w:rFonts w:ascii="Sylfaen" w:hAnsi="Sylfaen" w:cs="Sylfaen"/>
          <w:b/>
          <w:bCs/>
          <w:color w:val="385623"/>
          <w:sz w:val="16"/>
          <w:szCs w:val="16"/>
          <w:lang w:val="ka-GE"/>
        </w:rPr>
        <w:t>.</w:t>
      </w:r>
      <w:r w:rsidR="0025715B" w:rsidRPr="0016780B">
        <w:rPr>
          <w:rFonts w:ascii="Sylfaen" w:hAnsi="Sylfaen" w:cs="Sylfaen"/>
          <w:b/>
          <w:bCs/>
          <w:color w:val="385623"/>
          <w:sz w:val="16"/>
          <w:szCs w:val="16"/>
          <w:lang w:val="ka-GE"/>
        </w:rPr>
        <w:t xml:space="preserve"> </w:t>
      </w:r>
      <w:r w:rsidR="00386F5F" w:rsidRPr="0016780B">
        <w:rPr>
          <w:rFonts w:ascii="Sylfaen" w:hAnsi="Sylfaen" w:cs="Sylfaen"/>
          <w:b/>
          <w:bCs/>
          <w:color w:val="385623"/>
          <w:sz w:val="16"/>
          <w:szCs w:val="16"/>
          <w:lang w:val="ka-GE"/>
        </w:rPr>
        <w:t xml:space="preserve">პროგრამის დასახელება </w:t>
      </w:r>
      <w:r w:rsidR="00386F5F" w:rsidRPr="0016780B">
        <w:rPr>
          <w:rFonts w:ascii="Sylfaen" w:hAnsi="Sylfaen" w:cs="Calibri"/>
          <w:b/>
          <w:bCs/>
          <w:color w:val="000000"/>
          <w:sz w:val="16"/>
          <w:szCs w:val="16"/>
          <w:lang w:val="ka-GE"/>
        </w:rPr>
        <w:t>სოფლის პროგრამის მხარდაჭერა</w:t>
      </w:r>
      <w:r w:rsidR="00386F5F" w:rsidRPr="0016780B">
        <w:rPr>
          <w:rFonts w:ascii="Sylfaen" w:hAnsi="Sylfaen"/>
          <w:b/>
          <w:bCs/>
          <w:color w:val="385623" w:themeColor="accent6" w:themeShade="80"/>
          <w:sz w:val="16"/>
          <w:szCs w:val="16"/>
          <w:lang w:val="ka-GE"/>
        </w:rPr>
        <w:t xml:space="preserve"> (</w:t>
      </w:r>
      <w:r w:rsidR="00386F5F" w:rsidRPr="0016780B">
        <w:rPr>
          <w:rFonts w:ascii="Sylfaen" w:hAnsi="Sylfaen" w:cs="Sylfaen"/>
          <w:b/>
          <w:bCs/>
          <w:color w:val="385623"/>
          <w:sz w:val="16"/>
          <w:szCs w:val="16"/>
          <w:lang w:val="ka-GE"/>
        </w:rPr>
        <w:t xml:space="preserve">პროგრამული კოდი </w:t>
      </w:r>
      <w:r w:rsidR="00386F5F" w:rsidRPr="0016780B">
        <w:rPr>
          <w:rFonts w:ascii="Sylfaen" w:hAnsi="Sylfaen"/>
          <w:b/>
          <w:bCs/>
          <w:sz w:val="16"/>
          <w:szCs w:val="16"/>
          <w:lang w:val="ka-GE"/>
        </w:rPr>
        <w:t>02 07</w:t>
      </w:r>
      <w:r w:rsidR="00386F5F" w:rsidRPr="0016780B">
        <w:rPr>
          <w:rFonts w:ascii="Sylfaen" w:hAnsi="Sylfaen"/>
          <w:b/>
          <w:bCs/>
          <w:color w:val="385623" w:themeColor="accent6" w:themeShade="80"/>
          <w:sz w:val="16"/>
          <w:szCs w:val="16"/>
          <w:lang w:val="ka-GE"/>
        </w:rPr>
        <w:t>)</w:t>
      </w:r>
    </w:p>
    <w:p w14:paraId="0BB1921C" w14:textId="3AC0110B" w:rsidR="00386F5F" w:rsidRPr="0016780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16780B">
        <w:rPr>
          <w:rFonts w:ascii="Sylfaen" w:hAnsi="Sylfaen" w:cs="Sylfaen"/>
          <w:b/>
          <w:bCs/>
          <w:color w:val="385623"/>
          <w:sz w:val="16"/>
          <w:szCs w:val="16"/>
          <w:lang w:val="ka-GE"/>
        </w:rPr>
        <w:t>განმახორციელებელი</w:t>
      </w:r>
      <w:r w:rsidRPr="0016780B">
        <w:rPr>
          <w:rFonts w:ascii="Sylfaen" w:hAnsi="Sylfaen" w:cs="Sylfaen"/>
          <w:b/>
          <w:bCs/>
          <w:color w:val="385623"/>
          <w:sz w:val="16"/>
          <w:szCs w:val="16"/>
        </w:rPr>
        <w:t>:</w:t>
      </w:r>
      <w:r w:rsidRPr="0016780B">
        <w:rPr>
          <w:rFonts w:ascii="Sylfaen" w:hAnsi="Sylfaen" w:cs="Sylfaen"/>
          <w:b/>
          <w:bCs/>
          <w:color w:val="385623"/>
          <w:sz w:val="16"/>
          <w:szCs w:val="16"/>
          <w:lang w:val="ka-GE"/>
        </w:rPr>
        <w:t xml:space="preserve">  </w:t>
      </w:r>
      <w:r w:rsidR="00401C92" w:rsidRPr="0016780B">
        <w:rPr>
          <w:rFonts w:ascii="Sylfaen" w:hAnsi="Sylfaen"/>
          <w:b/>
          <w:bCs/>
          <w:sz w:val="16"/>
          <w:szCs w:val="16"/>
          <w:lang w:val="ka-GE"/>
        </w:rPr>
        <w:t xml:space="preserve">ლენტეხის </w:t>
      </w:r>
      <w:r w:rsidRPr="0016780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16780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color w:val="385623"/>
          <w:sz w:val="16"/>
          <w:szCs w:val="16"/>
          <w:lang w:val="ka-GE"/>
        </w:rPr>
        <w:t xml:space="preserve">პროგრამის აღწერა და მიზანი: </w:t>
      </w:r>
      <w:r w:rsidRPr="0016780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16780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sz w:val="16"/>
          <w:szCs w:val="16"/>
          <w:lang w:val="ka-GE"/>
        </w:rPr>
        <w:t>პროგრამის მიზანია:</w:t>
      </w:r>
      <w:r w:rsidRPr="0016780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16780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16780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16780B" w:rsidRDefault="00DE5D31" w:rsidP="00E5272E">
            <w:pPr>
              <w:widowControl w:val="0"/>
              <w:autoSpaceDE w:val="0"/>
              <w:autoSpaceDN w:val="0"/>
              <w:adjustRightInd w:val="0"/>
              <w:spacing w:after="0"/>
              <w:jc w:val="both"/>
              <w:rPr>
                <w:rFonts w:ascii="Sylfaen" w:hAnsi="Sylfaen" w:cs="Sylfaen"/>
                <w:iCs/>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16780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16780B" w:rsidRDefault="00E956FD" w:rsidP="00E5272E">
            <w:pPr>
              <w:spacing w:after="0" w:line="240" w:lineRule="auto"/>
              <w:jc w:val="center"/>
              <w:rPr>
                <w:rFonts w:ascii="Sylfaen" w:eastAsia="Times New Roman" w:hAnsi="Sylfaen" w:cs="Arial CYR"/>
                <w:color w:val="000000"/>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r>
      <w:tr w:rsidR="00DE5D31" w:rsidRPr="0016780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განმარტება</w:t>
            </w:r>
          </w:p>
        </w:tc>
      </w:tr>
      <w:tr w:rsidR="00DE5D31" w:rsidRPr="0016780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16780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16780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16780B" w:rsidRDefault="00927157" w:rsidP="00DE5D3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60</w:t>
            </w:r>
            <w:r w:rsidR="00DE5D31" w:rsidRPr="0016780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16780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16780B" w:rsidRDefault="00C34E3C" w:rsidP="0046084C">
            <w:pPr>
              <w:spacing w:after="0" w:line="240" w:lineRule="auto"/>
              <w:jc w:val="center"/>
              <w:rPr>
                <w:rFonts w:ascii="Sylfaen" w:eastAsia="Times New Roman" w:hAnsi="Sylfaen" w:cs="Arial CYR"/>
                <w:b/>
                <w:bCs/>
                <w:color w:val="FF0000"/>
                <w:sz w:val="14"/>
                <w:szCs w:val="14"/>
              </w:rPr>
            </w:pPr>
            <w:r w:rsidRPr="0016780B">
              <w:rPr>
                <w:rFonts w:ascii="Sylfaen" w:hAnsi="Sylfaen" w:cs="Calibri"/>
                <w:sz w:val="14"/>
                <w:szCs w:val="14"/>
                <w:lang w:val="ka-GE"/>
              </w:rPr>
              <w:t>შესაბამის პერიოდში</w:t>
            </w:r>
            <w:r w:rsidR="0046084C" w:rsidRPr="0016780B">
              <w:rPr>
                <w:rFonts w:ascii="Sylfaen" w:hAnsi="Sylfaen" w:cs="Calibri"/>
                <w:sz w:val="14"/>
                <w:szCs w:val="14"/>
                <w:lang w:val="ka-GE"/>
              </w:rPr>
              <w:t xml:space="preserve"> დაიგეგმა</w:t>
            </w:r>
            <w:r w:rsidRPr="0016780B">
              <w:rPr>
                <w:rFonts w:ascii="Sylfaen" w:hAnsi="Sylfaen" w:cs="Calibri"/>
                <w:sz w:val="14"/>
                <w:szCs w:val="14"/>
                <w:lang w:val="ka-GE"/>
              </w:rPr>
              <w:t xml:space="preserve"> </w:t>
            </w:r>
            <w:r w:rsidR="00927157">
              <w:rPr>
                <w:rFonts w:ascii="Sylfaen" w:hAnsi="Sylfaen" w:cs="Calibri"/>
                <w:sz w:val="14"/>
                <w:szCs w:val="14"/>
                <w:lang w:val="ka-GE"/>
              </w:rPr>
              <w:t>60</w:t>
            </w:r>
            <w:r w:rsidR="005409A7" w:rsidRPr="0016780B">
              <w:rPr>
                <w:rFonts w:ascii="Sylfaen" w:hAnsi="Sylfaen" w:cs="Calibri"/>
                <w:sz w:val="14"/>
                <w:szCs w:val="14"/>
                <w:lang w:val="ka-GE"/>
              </w:rPr>
              <w:t xml:space="preserve"> </w:t>
            </w:r>
            <w:r w:rsidR="00CB225E" w:rsidRPr="0016780B">
              <w:rPr>
                <w:rFonts w:ascii="Sylfaen" w:hAnsi="Sylfaen" w:cs="Calibri"/>
                <w:sz w:val="14"/>
                <w:szCs w:val="14"/>
                <w:lang w:val="ka-GE"/>
              </w:rPr>
              <w:t xml:space="preserve">სოფელში </w:t>
            </w:r>
            <w:r w:rsidR="000C18AD" w:rsidRPr="0016780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16780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 xml:space="preserve">სამუშაოები დასრულდა </w:t>
            </w:r>
            <w:r w:rsidR="00927157">
              <w:rPr>
                <w:rFonts w:ascii="Sylfaen" w:eastAsia="Times New Roman" w:hAnsi="Sylfaen" w:cs="Arial CYR"/>
                <w:bCs/>
                <w:sz w:val="14"/>
                <w:szCs w:val="14"/>
                <w:lang w:val="ka-GE"/>
              </w:rPr>
              <w:t>60</w:t>
            </w:r>
            <w:r w:rsidR="000C18AD" w:rsidRPr="0016780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16780B"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0</w:t>
            </w:r>
            <w:r w:rsidR="00C34E3C" w:rsidRPr="0016780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16780B"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141718" w:rsidRDefault="0085503B" w:rsidP="0085503B">
      <w:pPr>
        <w:pStyle w:val="Heading2"/>
        <w:ind w:firstLine="360"/>
        <w:rPr>
          <w:sz w:val="22"/>
          <w:szCs w:val="22"/>
        </w:rPr>
      </w:pPr>
      <w:bookmarkStart w:id="2" w:name="_Toc93591075"/>
      <w:r w:rsidRPr="00141718">
        <w:rPr>
          <w:rFonts w:ascii="Sylfaen" w:hAnsi="Sylfaen" w:cs="Sylfaen"/>
          <w:sz w:val="22"/>
          <w:szCs w:val="22"/>
        </w:rPr>
        <w:lastRenderedPageBreak/>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2"/>
      <w:r w:rsidRPr="00141718">
        <w:rPr>
          <w:sz w:val="22"/>
          <w:szCs w:val="22"/>
        </w:rPr>
        <w:t xml:space="preserve"> </w:t>
      </w:r>
    </w:p>
    <w:p w14:paraId="2828CE32" w14:textId="67833440" w:rsidR="0085503B" w:rsidRPr="006E3508" w:rsidRDefault="00C579C3" w:rsidP="00DE305D">
      <w:pPr>
        <w:jc w:val="center"/>
        <w:rPr>
          <w:rFonts w:ascii="Sylfaen" w:hAnsi="Sylfaen" w:cs="Sylfaen"/>
          <w:sz w:val="18"/>
          <w:szCs w:val="18"/>
          <w:highlight w:val="yellow"/>
          <w:lang w:val="ka-GE"/>
        </w:rPr>
      </w:pPr>
      <w:r>
        <w:rPr>
          <w:rFonts w:ascii="Sylfaen" w:hAnsi="Sylfaen" w:cs="Sylfaen"/>
          <w:noProof/>
          <w:sz w:val="18"/>
          <w:szCs w:val="18"/>
          <w:highlight w:val="yellow"/>
        </w:rPr>
        <w:drawing>
          <wp:inline distT="0" distB="0" distL="0" distR="0" wp14:anchorId="50FCB287" wp14:editId="4AB0463B">
            <wp:extent cx="6553835" cy="3243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835" cy="3243580"/>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6"/>
        <w:gridCol w:w="5876"/>
        <w:gridCol w:w="1258"/>
        <w:gridCol w:w="1310"/>
        <w:gridCol w:w="1150"/>
      </w:tblGrid>
      <w:tr w:rsidR="003E278E" w:rsidRPr="006E3508"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141718" w:rsidRDefault="001A5A7B" w:rsidP="001A5A7B">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გეგმა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ფაქტი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141718" w:rsidRDefault="001A5A7B" w:rsidP="00274CCC">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00274CCC"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3E278E" w:rsidRPr="006E3508"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1C7654" w:rsidRDefault="001A5A7B" w:rsidP="001A5A7B">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1C7654" w:rsidRDefault="001A5A7B" w:rsidP="001A5A7B">
            <w:pPr>
              <w:spacing w:after="0"/>
              <w:jc w:val="center"/>
              <w:rPr>
                <w:rFonts w:ascii="Arial CYR" w:hAnsi="Arial CYR" w:cs="Arial CYR"/>
                <w:b/>
                <w:bCs/>
                <w:sz w:val="16"/>
                <w:szCs w:val="16"/>
                <w:highlight w:val="yellow"/>
              </w:rPr>
            </w:pPr>
            <w:r w:rsidRPr="001C7654">
              <w:rPr>
                <w:rFonts w:ascii="Arial CYR" w:hAnsi="Arial CYR" w:cs="Arial CYR"/>
                <w:b/>
                <w:bCs/>
                <w:sz w:val="16"/>
                <w:szCs w:val="16"/>
                <w:highlight w:val="yellow"/>
              </w:rPr>
              <w:t xml:space="preserve"> </w:t>
            </w:r>
            <w:r w:rsidRPr="001C7654">
              <w:rPr>
                <w:rFonts w:ascii="Sylfaen" w:hAnsi="Sylfaen" w:cs="Sylfaen"/>
                <w:b/>
                <w:bCs/>
                <w:sz w:val="16"/>
                <w:szCs w:val="16"/>
                <w:highlight w:val="yellow"/>
              </w:rPr>
              <w:t>დასუფთავება</w:t>
            </w:r>
            <w:r w:rsidRPr="001C7654">
              <w:rPr>
                <w:rFonts w:ascii="Arial CYR" w:hAnsi="Arial CYR" w:cs="Arial CYR"/>
                <w:b/>
                <w:bCs/>
                <w:sz w:val="16"/>
                <w:szCs w:val="16"/>
                <w:highlight w:val="yellow"/>
              </w:rPr>
              <w:t xml:space="preserve"> </w:t>
            </w:r>
            <w:r w:rsidRPr="001C7654">
              <w:rPr>
                <w:rFonts w:ascii="Sylfaen" w:hAnsi="Sylfaen" w:cs="Sylfaen"/>
                <w:b/>
                <w:bCs/>
                <w:sz w:val="16"/>
                <w:szCs w:val="16"/>
                <w:highlight w:val="yellow"/>
              </w:rPr>
              <w:t>და</w:t>
            </w:r>
            <w:r w:rsidRPr="001C7654">
              <w:rPr>
                <w:rFonts w:ascii="Arial CYR" w:hAnsi="Arial CYR" w:cs="Arial CYR"/>
                <w:b/>
                <w:bCs/>
                <w:sz w:val="16"/>
                <w:szCs w:val="16"/>
                <w:highlight w:val="yellow"/>
              </w:rPr>
              <w:t xml:space="preserve"> </w:t>
            </w:r>
            <w:r w:rsidRPr="001C7654">
              <w:rPr>
                <w:rFonts w:ascii="Sylfaen" w:hAnsi="Sylfaen" w:cs="Sylfaen"/>
                <w:b/>
                <w:bCs/>
                <w:sz w:val="16"/>
                <w:szCs w:val="16"/>
                <w:highlight w:val="yellow"/>
              </w:rPr>
              <w:t>გარემოს</w:t>
            </w:r>
            <w:r w:rsidRPr="001C7654">
              <w:rPr>
                <w:rFonts w:ascii="Arial CYR" w:hAnsi="Arial CYR" w:cs="Arial CYR"/>
                <w:b/>
                <w:bCs/>
                <w:sz w:val="16"/>
                <w:szCs w:val="16"/>
                <w:highlight w:val="yellow"/>
              </w:rPr>
              <w:t xml:space="preserve"> </w:t>
            </w:r>
            <w:r w:rsidRPr="001C7654">
              <w:rPr>
                <w:rFonts w:ascii="Sylfaen" w:hAnsi="Sylfaen" w:cs="Sylfaen"/>
                <w:b/>
                <w:bCs/>
                <w:sz w:val="16"/>
                <w:szCs w:val="16"/>
                <w:highlight w:val="yellow"/>
              </w:rPr>
              <w:t>დაცვა</w:t>
            </w:r>
            <w:r w:rsidRPr="001C7654">
              <w:rPr>
                <w:rFonts w:ascii="Arial CYR" w:hAnsi="Arial CYR" w:cs="Arial CYR"/>
                <w:b/>
                <w:bCs/>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23C60F30" w:rsidR="001A5A7B" w:rsidRPr="001C7654" w:rsidRDefault="00AD69AF" w:rsidP="001A5A7B">
            <w:pPr>
              <w:spacing w:after="0"/>
              <w:rPr>
                <w:rFonts w:ascii="Arial CYR" w:hAnsi="Arial CYR" w:cs="Arial CYR"/>
                <w:b/>
                <w:bCs/>
                <w:sz w:val="16"/>
                <w:szCs w:val="16"/>
                <w:highlight w:val="yellow"/>
              </w:rPr>
            </w:pPr>
            <w:r>
              <w:rPr>
                <w:rFonts w:ascii="Arial CYR" w:hAnsi="Arial CYR" w:cs="Arial CYR"/>
                <w:b/>
                <w:bCs/>
                <w:sz w:val="16"/>
                <w:szCs w:val="16"/>
                <w:highlight w:val="yellow"/>
              </w:rPr>
              <w:t xml:space="preserve">               408.0</w:t>
            </w:r>
            <w:r w:rsidR="001A5A7B" w:rsidRPr="001C7654">
              <w:rPr>
                <w:rFonts w:ascii="Arial CYR" w:hAnsi="Arial CYR" w:cs="Arial CYR"/>
                <w:b/>
                <w:bCs/>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1F266AF0" w:rsidR="001A5A7B" w:rsidRPr="001C7654" w:rsidRDefault="00AD69AF" w:rsidP="001A5A7B">
            <w:pPr>
              <w:spacing w:after="0"/>
              <w:rPr>
                <w:rFonts w:ascii="Arial CYR" w:hAnsi="Arial CYR" w:cs="Arial CYR"/>
                <w:b/>
                <w:bCs/>
                <w:sz w:val="16"/>
                <w:szCs w:val="16"/>
                <w:highlight w:val="yellow"/>
              </w:rPr>
            </w:pPr>
            <w:r>
              <w:rPr>
                <w:rFonts w:ascii="Arial CYR" w:hAnsi="Arial CYR" w:cs="Arial CYR"/>
                <w:b/>
                <w:bCs/>
                <w:sz w:val="16"/>
                <w:szCs w:val="16"/>
                <w:highlight w:val="yellow"/>
              </w:rPr>
              <w:t xml:space="preserve">               406.0</w:t>
            </w:r>
            <w:r w:rsidR="001A5A7B" w:rsidRPr="001C7654">
              <w:rPr>
                <w:rFonts w:ascii="Arial CYR" w:hAnsi="Arial CYR" w:cs="Arial CYR"/>
                <w:b/>
                <w:bCs/>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5C14A1B9" w:rsidR="001A5A7B" w:rsidRPr="001C7654" w:rsidRDefault="00AD69AF" w:rsidP="001A5A7B">
            <w:pPr>
              <w:spacing w:after="0"/>
              <w:jc w:val="center"/>
              <w:rPr>
                <w:rFonts w:ascii="Arial CYR" w:hAnsi="Arial CYR" w:cs="Arial CYR"/>
                <w:b/>
                <w:bCs/>
                <w:sz w:val="16"/>
                <w:szCs w:val="16"/>
                <w:highlight w:val="yellow"/>
              </w:rPr>
            </w:pPr>
            <w:r>
              <w:rPr>
                <w:rFonts w:ascii="Arial CYR" w:hAnsi="Arial CYR" w:cs="Arial CYR"/>
                <w:b/>
                <w:bCs/>
                <w:sz w:val="16"/>
                <w:szCs w:val="16"/>
                <w:highlight w:val="yellow"/>
              </w:rPr>
              <w:t>100</w:t>
            </w:r>
          </w:p>
        </w:tc>
      </w:tr>
      <w:tr w:rsidR="003E278E" w:rsidRPr="006E3508"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1C7654" w:rsidRDefault="001A5A7B" w:rsidP="001A5A7B">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80E302B" w:rsidR="001A5A7B" w:rsidRPr="001C7654" w:rsidRDefault="001A5A7B" w:rsidP="003E278E">
            <w:pPr>
              <w:spacing w:after="0"/>
              <w:rPr>
                <w:rFonts w:ascii="Arial CYR" w:hAnsi="Arial CYR" w:cs="Arial CYR"/>
                <w:sz w:val="16"/>
                <w:szCs w:val="16"/>
                <w:highlight w:val="yellow"/>
                <w:lang w:val="ka-GE"/>
              </w:rPr>
            </w:pPr>
            <w:r w:rsidRPr="001C7654">
              <w:rPr>
                <w:rFonts w:ascii="Arial CYR" w:hAnsi="Arial CYR" w:cs="Arial CYR"/>
                <w:sz w:val="16"/>
                <w:szCs w:val="16"/>
                <w:highlight w:val="yellow"/>
              </w:rPr>
              <w:t xml:space="preserve"> </w:t>
            </w:r>
            <w:r w:rsidR="003E278E" w:rsidRPr="001C7654">
              <w:rPr>
                <w:rFonts w:ascii="Sylfaen" w:hAnsi="Sylfaen" w:cs="Sylfaen"/>
                <w:sz w:val="16"/>
                <w:szCs w:val="16"/>
                <w:highlight w:val="yellow"/>
                <w:lang w:val="ka-GE"/>
              </w:rPr>
              <w:t>ა(ა)იპ კომუნალური მომსახურეობა</w:t>
            </w:r>
            <w:r w:rsidR="002E3DF7" w:rsidRPr="001C7654">
              <w:rPr>
                <w:rFonts w:ascii="Sylfaen" w:hAnsi="Sylfaen" w:cs="Sylfaen"/>
                <w:sz w:val="16"/>
                <w:szCs w:val="16"/>
                <w:highlight w:val="yellow"/>
                <w:lang w:val="ka-GE"/>
              </w:rPr>
              <w:t xml:space="preserve"> და კეთილმოწყობა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5529538E" w:rsidR="001A5A7B" w:rsidRPr="001C7654" w:rsidRDefault="00AD69AF" w:rsidP="001A5A7B">
            <w:pPr>
              <w:spacing w:after="0"/>
              <w:rPr>
                <w:rFonts w:ascii="Arial CYR" w:hAnsi="Arial CYR" w:cs="Arial CYR"/>
                <w:sz w:val="16"/>
                <w:szCs w:val="16"/>
                <w:highlight w:val="yellow"/>
              </w:rPr>
            </w:pPr>
            <w:r>
              <w:rPr>
                <w:rFonts w:ascii="Arial CYR" w:hAnsi="Arial CYR" w:cs="Arial CYR"/>
                <w:sz w:val="16"/>
                <w:szCs w:val="16"/>
                <w:highlight w:val="yellow"/>
              </w:rPr>
              <w:t xml:space="preserve">               290.0</w:t>
            </w:r>
            <w:r w:rsidR="001A5A7B" w:rsidRPr="001C7654">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33F63427" w:rsidR="001A5A7B" w:rsidRPr="001C7654" w:rsidRDefault="00AD69AF" w:rsidP="001A5A7B">
            <w:pPr>
              <w:spacing w:after="0"/>
              <w:rPr>
                <w:rFonts w:ascii="Arial CYR" w:hAnsi="Arial CYR" w:cs="Arial CYR"/>
                <w:sz w:val="16"/>
                <w:szCs w:val="16"/>
                <w:highlight w:val="yellow"/>
              </w:rPr>
            </w:pPr>
            <w:r>
              <w:rPr>
                <w:rFonts w:ascii="Arial CYR" w:hAnsi="Arial CYR" w:cs="Arial CYR"/>
                <w:sz w:val="16"/>
                <w:szCs w:val="16"/>
                <w:highlight w:val="yellow"/>
              </w:rPr>
              <w:t xml:space="preserve">               287.9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120EEA48" w:rsidR="001A5A7B" w:rsidRPr="001C7654" w:rsidRDefault="00AD69AF" w:rsidP="001A5A7B">
            <w:pPr>
              <w:spacing w:after="0"/>
              <w:jc w:val="center"/>
              <w:rPr>
                <w:rFonts w:ascii="Arial CYR" w:hAnsi="Arial CYR" w:cs="Arial CYR"/>
                <w:sz w:val="16"/>
                <w:szCs w:val="16"/>
                <w:highlight w:val="yellow"/>
              </w:rPr>
            </w:pPr>
            <w:r>
              <w:rPr>
                <w:rFonts w:ascii="Arial CYR" w:hAnsi="Arial CYR" w:cs="Arial CYR"/>
                <w:sz w:val="16"/>
                <w:szCs w:val="16"/>
                <w:highlight w:val="yellow"/>
              </w:rPr>
              <w:t>99</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1C7654" w:rsidRDefault="001A5A7B" w:rsidP="001A5A7B">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1C7654" w:rsidRDefault="001A5A7B" w:rsidP="003E278E">
            <w:pPr>
              <w:spacing w:after="0"/>
              <w:rPr>
                <w:rFonts w:ascii="Arial CYR" w:hAnsi="Arial CYR" w:cs="Arial CYR"/>
                <w:sz w:val="16"/>
                <w:szCs w:val="16"/>
                <w:highlight w:val="yellow"/>
              </w:rPr>
            </w:pP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ა</w:t>
            </w:r>
            <w:r w:rsidRPr="001C7654">
              <w:rPr>
                <w:rFonts w:ascii="Arial CYR" w:hAnsi="Arial CYR" w:cs="Arial CYR"/>
                <w:sz w:val="16"/>
                <w:szCs w:val="16"/>
                <w:highlight w:val="yellow"/>
              </w:rPr>
              <w:t>(</w:t>
            </w:r>
            <w:r w:rsidRPr="001C7654">
              <w:rPr>
                <w:rFonts w:ascii="Sylfaen" w:hAnsi="Sylfaen" w:cs="Sylfaen"/>
                <w:sz w:val="16"/>
                <w:szCs w:val="16"/>
                <w:highlight w:val="yellow"/>
              </w:rPr>
              <w:t>ა</w:t>
            </w:r>
            <w:r w:rsidRPr="001C7654">
              <w:rPr>
                <w:rFonts w:ascii="Arial CYR" w:hAnsi="Arial CYR" w:cs="Arial CYR"/>
                <w:sz w:val="16"/>
                <w:szCs w:val="16"/>
                <w:highlight w:val="yellow"/>
              </w:rPr>
              <w:t>)</w:t>
            </w:r>
            <w:r w:rsidRPr="001C7654">
              <w:rPr>
                <w:rFonts w:ascii="Sylfaen" w:hAnsi="Sylfaen" w:cs="Sylfaen"/>
                <w:sz w:val="16"/>
                <w:szCs w:val="16"/>
                <w:highlight w:val="yellow"/>
              </w:rPr>
              <w:t>იპ</w:t>
            </w:r>
            <w:r w:rsidRPr="001C7654">
              <w:rPr>
                <w:rFonts w:ascii="Arial CYR" w:hAnsi="Arial CYR" w:cs="Arial CYR"/>
                <w:sz w:val="16"/>
                <w:szCs w:val="16"/>
                <w:highlight w:val="yellow"/>
              </w:rPr>
              <w:t xml:space="preserve"> </w:t>
            </w:r>
            <w:r w:rsidR="003E278E" w:rsidRPr="001C7654">
              <w:rPr>
                <w:rFonts w:ascii="Sylfaen" w:hAnsi="Sylfaen" w:cs="Sylfaen"/>
                <w:sz w:val="16"/>
                <w:szCs w:val="16"/>
                <w:highlight w:val="yellow"/>
                <w:lang w:val="ka-GE"/>
              </w:rPr>
              <w:t>გარემოს დაცვა და ბუნებრივი რესურსების აგრარული და ეკოლოგიური განვითარების ცენტრი</w:t>
            </w:r>
            <w:r w:rsidRPr="001C7654">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2F4C884A" w:rsidR="001A5A7B" w:rsidRPr="001C7654" w:rsidRDefault="00AD69AF" w:rsidP="001A5A7B">
            <w:pPr>
              <w:spacing w:after="0"/>
              <w:rPr>
                <w:rFonts w:ascii="Arial CYR" w:hAnsi="Arial CYR" w:cs="Arial CYR"/>
                <w:sz w:val="16"/>
                <w:szCs w:val="16"/>
                <w:highlight w:val="yellow"/>
              </w:rPr>
            </w:pPr>
            <w:r>
              <w:rPr>
                <w:rFonts w:ascii="Arial CYR" w:hAnsi="Arial CYR" w:cs="Arial CYR"/>
                <w:sz w:val="16"/>
                <w:szCs w:val="16"/>
                <w:highlight w:val="yellow"/>
              </w:rPr>
              <w:t xml:space="preserve">               118.0</w:t>
            </w:r>
            <w:r w:rsidR="001A5A7B" w:rsidRPr="001C7654">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449175AD" w:rsidR="001A5A7B" w:rsidRPr="001C7654" w:rsidRDefault="00AD69AF" w:rsidP="001A5A7B">
            <w:pPr>
              <w:spacing w:after="0"/>
              <w:rPr>
                <w:rFonts w:ascii="Arial CYR" w:hAnsi="Arial CYR" w:cs="Arial CYR"/>
                <w:sz w:val="16"/>
                <w:szCs w:val="16"/>
                <w:highlight w:val="yellow"/>
              </w:rPr>
            </w:pPr>
            <w:r>
              <w:rPr>
                <w:rFonts w:ascii="Arial CYR" w:hAnsi="Arial CYR" w:cs="Arial CYR"/>
                <w:sz w:val="16"/>
                <w:szCs w:val="16"/>
                <w:highlight w:val="yellow"/>
              </w:rPr>
              <w:t xml:space="preserve">               118.0</w:t>
            </w:r>
            <w:r w:rsidR="001A5A7B" w:rsidRPr="001C7654">
              <w:rPr>
                <w:rFonts w:ascii="Arial CYR" w:hAnsi="Arial CYR" w:cs="Arial CYR"/>
                <w:sz w:val="16"/>
                <w:szCs w:val="16"/>
                <w:highlight w:val="yellow"/>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110D576D" w:rsidR="001A5A7B" w:rsidRPr="001C7654" w:rsidRDefault="00AD69AF" w:rsidP="001A5A7B">
            <w:pPr>
              <w:spacing w:after="0"/>
              <w:jc w:val="center"/>
              <w:rPr>
                <w:rFonts w:ascii="Arial CYR" w:hAnsi="Arial CYR" w:cs="Arial CYR"/>
                <w:sz w:val="16"/>
                <w:szCs w:val="16"/>
                <w:highlight w:val="yellow"/>
              </w:rPr>
            </w:pPr>
            <w:r>
              <w:rPr>
                <w:rFonts w:ascii="Arial CYR" w:hAnsi="Arial CYR" w:cs="Arial CYR"/>
                <w:sz w:val="16"/>
                <w:szCs w:val="16"/>
                <w:highlight w:val="yellow"/>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F676F3" w:rsidRPr="00386D89">
        <w:rPr>
          <w:rFonts w:ascii="Sylfaen" w:hAnsi="Sylfaen"/>
          <w:b/>
          <w:bCs/>
          <w:sz w:val="16"/>
          <w:szCs w:val="16"/>
          <w:lang w:val="ka-GE"/>
        </w:rPr>
        <w:t>დასუფთვება და ნარჩენების გატანა (</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4AFC9163"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F70693">
        <w:trPr>
          <w:trHeight w:val="395"/>
        </w:trPr>
        <w:tc>
          <w:tcPr>
            <w:tcW w:w="29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F70693">
        <w:trPr>
          <w:trHeight w:val="300"/>
        </w:trPr>
        <w:tc>
          <w:tcPr>
            <w:tcW w:w="56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4578EFCE"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F70693" w:rsidRPr="002E6970">
              <w:rPr>
                <w:rFonts w:ascii="Sylfaen" w:hAnsi="Sylfaen" w:cs="Calibri"/>
                <w:sz w:val="14"/>
                <w:szCs w:val="14"/>
              </w:rPr>
              <w:t>65000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1F40BEC"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F70693" w:rsidRPr="002E6970">
              <w:rPr>
                <w:rFonts w:ascii="Sylfaen" w:hAnsi="Sylfaen" w:cs="Calibri"/>
                <w:sz w:val="14"/>
                <w:szCs w:val="14"/>
              </w:rPr>
              <w:t>65000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3FA1902A"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F70693" w:rsidRPr="002E6970">
              <w:rPr>
                <w:rFonts w:ascii="Sylfaen" w:eastAsia="Times New Roman" w:hAnsi="Sylfaen" w:cs="Arial CYR"/>
                <w:bCs/>
                <w:sz w:val="14"/>
                <w:szCs w:val="14"/>
              </w:rPr>
              <w:t>65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7D7265B6" w:rsidR="00FF124E" w:rsidRPr="002E6970" w:rsidRDefault="006B5C35"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FF124E"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766E984F" w:rsidR="00FF124E" w:rsidRPr="002E6970" w:rsidRDefault="00FF124E" w:rsidP="00F70693">
            <w:pPr>
              <w:spacing w:after="0" w:line="240" w:lineRule="auto"/>
              <w:rPr>
                <w:rFonts w:ascii="Sylfaen" w:hAnsi="Sylfaen" w:cs="Calibri"/>
                <w:sz w:val="14"/>
                <w:szCs w:val="14"/>
                <w:lang w:val="ka-GE"/>
              </w:rPr>
            </w:pPr>
            <w:r w:rsidRPr="002E6970">
              <w:rPr>
                <w:rFonts w:ascii="Sylfaen" w:hAnsi="Sylfaen" w:cs="Calibri"/>
                <w:sz w:val="14"/>
                <w:szCs w:val="14"/>
              </w:rPr>
              <w:t xml:space="preserve">მუნიციპალიტეტში ჯამში განხორციელდება </w:t>
            </w:r>
            <w:r w:rsidR="00F70693" w:rsidRPr="002E6970">
              <w:rPr>
                <w:rFonts w:ascii="Sylfaen" w:hAnsi="Sylfaen" w:cs="Calibri"/>
                <w:sz w:val="14"/>
                <w:szCs w:val="14"/>
              </w:rPr>
              <w:t>144</w:t>
            </w:r>
            <w:r w:rsidRPr="002E6970">
              <w:rPr>
                <w:rFonts w:ascii="Sylfaen" w:hAnsi="Sylfaen" w:cs="Calibri"/>
                <w:sz w:val="14"/>
                <w:szCs w:val="14"/>
              </w:rPr>
              <w:t xml:space="preserve"> ცალი ბუნკერის დაცლა-გასუფთვება</w:t>
            </w:r>
          </w:p>
        </w:tc>
        <w:tc>
          <w:tcPr>
            <w:tcW w:w="2731" w:type="dxa"/>
            <w:tcBorders>
              <w:top w:val="nil"/>
              <w:left w:val="nil"/>
              <w:bottom w:val="single" w:sz="4" w:space="0" w:color="auto"/>
              <w:right w:val="single" w:sz="4" w:space="0" w:color="auto"/>
            </w:tcBorders>
            <w:shd w:val="clear" w:color="auto" w:fill="auto"/>
            <w:vAlign w:val="center"/>
          </w:tcPr>
          <w:p w14:paraId="6E88E949" w14:textId="6E216183" w:rsidR="00FF124E" w:rsidRPr="002E6970" w:rsidRDefault="00F70693" w:rsidP="00FF124E">
            <w:pPr>
              <w:spacing w:after="0" w:line="240" w:lineRule="auto"/>
              <w:jc w:val="center"/>
              <w:rPr>
                <w:rFonts w:ascii="Sylfaen" w:hAnsi="Sylfaen" w:cs="Calibri"/>
                <w:sz w:val="14"/>
                <w:szCs w:val="14"/>
                <w:lang w:val="ka-GE"/>
              </w:rPr>
            </w:pPr>
            <w:r w:rsidRPr="002E6970">
              <w:rPr>
                <w:rFonts w:ascii="Sylfaen" w:hAnsi="Sylfaen" w:cs="Calibri"/>
                <w:sz w:val="14"/>
                <w:szCs w:val="14"/>
              </w:rPr>
              <w:t>144</w:t>
            </w:r>
            <w:r w:rsidR="00FF124E" w:rsidRPr="002E6970">
              <w:rPr>
                <w:rFonts w:ascii="Sylfaen" w:hAnsi="Sylfaen" w:cs="Calibri"/>
                <w:sz w:val="14"/>
                <w:szCs w:val="14"/>
              </w:rPr>
              <w:t xml:space="preserve"> ცალი ბუნკერის დაცლა-გასუფთვება</w:t>
            </w:r>
          </w:p>
        </w:tc>
        <w:tc>
          <w:tcPr>
            <w:tcW w:w="2417" w:type="dxa"/>
            <w:tcBorders>
              <w:top w:val="nil"/>
              <w:left w:val="nil"/>
              <w:bottom w:val="single" w:sz="4" w:space="0" w:color="auto"/>
              <w:right w:val="single" w:sz="4" w:space="0" w:color="auto"/>
            </w:tcBorders>
            <w:shd w:val="clear" w:color="auto" w:fill="auto"/>
            <w:vAlign w:val="center"/>
          </w:tcPr>
          <w:p w14:paraId="156A96D9" w14:textId="196F384C"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დაიცალა და გასუფთავდა </w:t>
            </w:r>
            <w:r w:rsidR="00F70693" w:rsidRPr="002E6970">
              <w:rPr>
                <w:rFonts w:ascii="Sylfaen" w:eastAsia="Times New Roman" w:hAnsi="Sylfaen" w:cs="Arial CYR"/>
                <w:bCs/>
                <w:sz w:val="14"/>
                <w:szCs w:val="14"/>
              </w:rPr>
              <w:t>144</w:t>
            </w:r>
            <w:r w:rsidRPr="002E6970">
              <w:rPr>
                <w:rFonts w:ascii="Sylfaen" w:eastAsia="Times New Roman" w:hAnsi="Sylfaen" w:cs="Arial CYR"/>
                <w:bCs/>
                <w:sz w:val="14"/>
                <w:szCs w:val="14"/>
                <w:lang w:val="ka-GE"/>
              </w:rPr>
              <w:t xml:space="preserve"> ცალი ბუნკერი </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FF124E" w:rsidRPr="002E6970" w:rsidRDefault="00F70693"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r w:rsidR="006B5C35"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14:paraId="1F3AA43B"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486531A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 xml:space="preserve">ა(ა)იპ ლენტეხის მუნიციპალიტეტის გარემოს დაცვა და ბუნებრივი რესურსების აგრარული და ეკოლოგიური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49732A66"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გარემოს დაცვა და ბუნებრივი რესურსების აგრარული და ეკოლოგიური განვითარების ცენტრი</w:t>
      </w:r>
    </w:p>
    <w:p w14:paraId="18602C37" w14:textId="2B2099D5"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საყოფაცხოვრებო ნარჩენების განთავსების მოწესრიგება,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lastRenderedPageBreak/>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D002E46"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0642C0" w:rsidRPr="002E6970">
              <w:rPr>
                <w:rFonts w:ascii="Sylfaen" w:hAnsi="Sylfaen" w:cs="Calibri"/>
                <w:sz w:val="16"/>
                <w:szCs w:val="16"/>
                <w:lang w:val="ka-GE"/>
              </w:rPr>
              <w:t>2</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91453E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0E53F9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2CB20CC0" w:rsidR="002E6970" w:rsidRPr="002E6970" w:rsidRDefault="002E6970" w:rsidP="000642C0">
            <w:pPr>
              <w:spacing w:after="0" w:line="240" w:lineRule="auto"/>
              <w:jc w:val="center"/>
              <w:rPr>
                <w:rFonts w:ascii="Sylfaen" w:hAnsi="Sylfaen" w:cs="Calibri"/>
                <w:sz w:val="16"/>
                <w:szCs w:val="16"/>
                <w:lang w:val="ka-GE"/>
              </w:rPr>
            </w:pPr>
            <w:r w:rsidRPr="002E6970">
              <w:rPr>
                <w:rFonts w:ascii="Sylfaen" w:hAnsi="Sylfaen" w:cs="Calibri"/>
                <w:sz w:val="16"/>
                <w:szCs w:val="16"/>
                <w:lang w:val="ka-GE"/>
              </w:rPr>
              <w:t>2022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8821271"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კვირაში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0E93FCE3"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3" w:name="_Toc93591076"/>
      <w:r w:rsidRPr="000C0DD0">
        <w:rPr>
          <w:rFonts w:ascii="Sylfaen" w:hAnsi="Sylfaen" w:cs="Sylfaen"/>
          <w:sz w:val="22"/>
          <w:szCs w:val="22"/>
        </w:rPr>
        <w:t>განათლება</w:t>
      </w:r>
      <w:bookmarkEnd w:id="3"/>
    </w:p>
    <w:p w14:paraId="51CC3FE3" w14:textId="262201F7" w:rsidR="00DE305D" w:rsidRPr="00120737" w:rsidRDefault="001C7654" w:rsidP="00DE305D">
      <w:pPr>
        <w:jc w:val="center"/>
        <w:rPr>
          <w:highlight w:val="yellow"/>
        </w:rPr>
      </w:pPr>
      <w:r>
        <w:rPr>
          <w:noProof/>
          <w:highlight w:val="yellow"/>
        </w:rPr>
        <w:drawing>
          <wp:inline distT="0" distB="0" distL="0" distR="0" wp14:anchorId="33B758DE" wp14:editId="27E5635F">
            <wp:extent cx="5888990" cy="3365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3365500"/>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0C0DD0"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1C7654" w:rsidRDefault="001A5A7B" w:rsidP="00C76120">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1C7654" w:rsidRDefault="001A5A7B" w:rsidP="00C76120">
            <w:pPr>
              <w:spacing w:after="0"/>
              <w:jc w:val="center"/>
              <w:rPr>
                <w:rFonts w:ascii="Arial CYR" w:hAnsi="Arial CYR" w:cs="Arial CYR"/>
                <w:b/>
                <w:bCs/>
                <w:sz w:val="16"/>
                <w:szCs w:val="16"/>
                <w:highlight w:val="yellow"/>
              </w:rPr>
            </w:pPr>
            <w:r w:rsidRPr="001C7654">
              <w:rPr>
                <w:rFonts w:ascii="Arial CYR" w:hAnsi="Arial CYR" w:cs="Arial CYR"/>
                <w:b/>
                <w:bCs/>
                <w:sz w:val="16"/>
                <w:szCs w:val="16"/>
                <w:highlight w:val="yellow"/>
              </w:rPr>
              <w:t xml:space="preserve"> </w:t>
            </w:r>
            <w:r w:rsidRPr="001C7654">
              <w:rPr>
                <w:rFonts w:ascii="Sylfaen" w:hAnsi="Sylfaen" w:cs="Sylfaen"/>
                <w:b/>
                <w:bCs/>
                <w:sz w:val="16"/>
                <w:szCs w:val="16"/>
                <w:highlight w:val="yellow"/>
              </w:rPr>
              <w:t>განათლება</w:t>
            </w:r>
            <w:r w:rsidRPr="001C7654">
              <w:rPr>
                <w:rFonts w:ascii="Arial CYR" w:hAnsi="Arial CYR" w:cs="Arial CYR"/>
                <w:b/>
                <w:bCs/>
                <w:sz w:val="16"/>
                <w:szCs w:val="16"/>
                <w:highlight w:val="yellow"/>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637813AD" w:rsidR="001A5A7B" w:rsidRPr="001C7654" w:rsidRDefault="00D77287" w:rsidP="00C76120">
            <w:pPr>
              <w:spacing w:after="0"/>
              <w:jc w:val="center"/>
              <w:rPr>
                <w:rFonts w:ascii="Arial CYR" w:hAnsi="Arial CYR" w:cs="Arial CYR"/>
                <w:b/>
                <w:bCs/>
                <w:sz w:val="16"/>
                <w:szCs w:val="16"/>
                <w:highlight w:val="yellow"/>
              </w:rPr>
            </w:pPr>
            <w:r>
              <w:rPr>
                <w:rFonts w:ascii="Arial CYR" w:hAnsi="Arial CYR" w:cs="Arial CYR"/>
                <w:b/>
                <w:bCs/>
                <w:sz w:val="16"/>
                <w:szCs w:val="16"/>
                <w:highlight w:val="yellow"/>
              </w:rPr>
              <w:t xml:space="preserve">            </w:t>
            </w:r>
            <w:r>
              <w:rPr>
                <w:rFonts w:cs="Arial CYR"/>
                <w:b/>
                <w:bCs/>
                <w:sz w:val="16"/>
                <w:szCs w:val="16"/>
                <w:highlight w:val="yellow"/>
                <w:lang w:val="ka-GE"/>
              </w:rPr>
              <w:t>1.423.612,70</w:t>
            </w:r>
            <w:r>
              <w:rPr>
                <w:rFonts w:ascii="Arial CYR" w:hAnsi="Arial CYR" w:cs="Arial CYR"/>
                <w:b/>
                <w:bCs/>
                <w:sz w:val="16"/>
                <w:szCs w:val="16"/>
                <w:highlight w:val="yellow"/>
              </w:rPr>
              <w:t xml:space="preserve">   </w:t>
            </w:r>
            <w:r w:rsidR="001A5A7B" w:rsidRPr="001C7654">
              <w:rPr>
                <w:rFonts w:ascii="Arial CYR" w:hAnsi="Arial CYR" w:cs="Arial CYR"/>
                <w:b/>
                <w:bCs/>
                <w:sz w:val="16"/>
                <w:szCs w:val="16"/>
                <w:highlight w:val="yellow"/>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1693C34E" w:rsidR="001A5A7B" w:rsidRPr="001C7654" w:rsidRDefault="00D77287" w:rsidP="00C76120">
            <w:pPr>
              <w:spacing w:after="0"/>
              <w:jc w:val="center"/>
              <w:rPr>
                <w:rFonts w:ascii="Arial CYR" w:hAnsi="Arial CYR" w:cs="Arial CYR"/>
                <w:b/>
                <w:bCs/>
                <w:sz w:val="16"/>
                <w:szCs w:val="16"/>
                <w:highlight w:val="yellow"/>
              </w:rPr>
            </w:pPr>
            <w:r>
              <w:rPr>
                <w:rFonts w:ascii="Arial CYR" w:hAnsi="Arial CYR" w:cs="Arial CYR"/>
                <w:b/>
                <w:bCs/>
                <w:sz w:val="16"/>
                <w:szCs w:val="16"/>
                <w:highlight w:val="yellow"/>
              </w:rPr>
              <w:t xml:space="preserve">               1.422.412</w:t>
            </w:r>
            <w:r w:rsidR="001A5A7B" w:rsidRPr="001C7654">
              <w:rPr>
                <w:rFonts w:ascii="Arial CYR" w:hAnsi="Arial CYR" w:cs="Arial CYR"/>
                <w:b/>
                <w:bCs/>
                <w:sz w:val="16"/>
                <w:szCs w:val="16"/>
                <w:highlight w:val="yellow"/>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1C7654" w:rsidRDefault="001A5A7B" w:rsidP="00C76120">
            <w:pPr>
              <w:spacing w:after="0"/>
              <w:jc w:val="center"/>
              <w:rPr>
                <w:rFonts w:ascii="Arial CYR" w:hAnsi="Arial CYR" w:cs="Arial CYR"/>
                <w:b/>
                <w:bCs/>
                <w:sz w:val="16"/>
                <w:szCs w:val="16"/>
                <w:highlight w:val="yellow"/>
              </w:rPr>
            </w:pPr>
            <w:r w:rsidRPr="001C7654">
              <w:rPr>
                <w:rFonts w:ascii="Arial CYR" w:hAnsi="Arial CYR" w:cs="Arial CYR"/>
                <w:b/>
                <w:bCs/>
                <w:sz w:val="16"/>
                <w:szCs w:val="16"/>
                <w:highlight w:val="yellow"/>
              </w:rPr>
              <w:t>100</w:t>
            </w:r>
          </w:p>
        </w:tc>
      </w:tr>
      <w:tr w:rsidR="001A5A7B" w:rsidRPr="000C0DD0"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1C7654" w:rsidRDefault="001A5A7B" w:rsidP="00C76120">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1C7654" w:rsidRDefault="001A5A7B" w:rsidP="00C76120">
            <w:pPr>
              <w:spacing w:after="0"/>
              <w:rPr>
                <w:rFonts w:ascii="Arial CYR" w:hAnsi="Arial CYR" w:cs="Arial CYR"/>
                <w:sz w:val="16"/>
                <w:szCs w:val="16"/>
                <w:highlight w:val="yellow"/>
              </w:rPr>
            </w:pP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სკოლამდელი</w:t>
            </w:r>
            <w:r w:rsidRPr="001C7654">
              <w:rPr>
                <w:rFonts w:ascii="Arial CYR" w:hAnsi="Arial CYR" w:cs="Arial CYR"/>
                <w:sz w:val="16"/>
                <w:szCs w:val="16"/>
                <w:highlight w:val="yellow"/>
              </w:rPr>
              <w:t xml:space="preserve"> </w:t>
            </w:r>
            <w:r w:rsidR="007D589C" w:rsidRPr="001C7654">
              <w:rPr>
                <w:rFonts w:ascii="Sylfaen" w:hAnsi="Sylfaen" w:cs="Sylfaen"/>
                <w:sz w:val="16"/>
                <w:szCs w:val="16"/>
                <w:highlight w:val="yellow"/>
              </w:rPr>
              <w:t>განათლების დაწესებულებების ხელ</w:t>
            </w:r>
            <w:r w:rsidR="007D589C" w:rsidRPr="001C7654">
              <w:rPr>
                <w:rFonts w:ascii="Sylfaen" w:hAnsi="Sylfaen" w:cs="Sylfaen"/>
                <w:sz w:val="16"/>
                <w:szCs w:val="16"/>
                <w:highlight w:val="yellow"/>
                <w:lang w:val="ka-GE"/>
              </w:rPr>
              <w:t>შეწყობის ღონისძიებები</w:t>
            </w:r>
            <w:r w:rsidRPr="001C7654">
              <w:rPr>
                <w:rFonts w:ascii="Arial CYR" w:hAnsi="Arial CYR" w:cs="Arial CYR"/>
                <w:sz w:val="16"/>
                <w:szCs w:val="16"/>
                <w:highlight w:val="yellow"/>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4BB2143" w:rsidR="001A5A7B" w:rsidRPr="001C7654" w:rsidRDefault="00D77287" w:rsidP="00C76120">
            <w:pPr>
              <w:spacing w:after="0"/>
              <w:jc w:val="center"/>
              <w:rPr>
                <w:rFonts w:ascii="Arial CYR" w:hAnsi="Arial CYR" w:cs="Arial CYR"/>
                <w:sz w:val="16"/>
                <w:szCs w:val="16"/>
                <w:highlight w:val="yellow"/>
              </w:rPr>
            </w:pPr>
            <w:r>
              <w:rPr>
                <w:rFonts w:ascii="Arial CYR" w:hAnsi="Arial CYR" w:cs="Arial CYR"/>
                <w:sz w:val="16"/>
                <w:szCs w:val="16"/>
                <w:highlight w:val="yellow"/>
              </w:rPr>
              <w:t xml:space="preserve">               880.0</w:t>
            </w:r>
            <w:r w:rsidR="001A5A7B" w:rsidRPr="001C7654">
              <w:rPr>
                <w:rFonts w:ascii="Arial CYR" w:hAnsi="Arial CYR" w:cs="Arial CYR"/>
                <w:sz w:val="16"/>
                <w:szCs w:val="16"/>
                <w:highlight w:val="yellow"/>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6ADDA5C7" w:rsidR="001A5A7B" w:rsidRPr="00D77287" w:rsidRDefault="00D77287" w:rsidP="00C76120">
            <w:pPr>
              <w:spacing w:after="0"/>
              <w:jc w:val="center"/>
              <w:rPr>
                <w:rFonts w:ascii="Arial CYR" w:hAnsi="Arial CYR" w:cs="Arial CYR"/>
                <w:sz w:val="18"/>
                <w:szCs w:val="18"/>
                <w:highlight w:val="yellow"/>
              </w:rPr>
            </w:pPr>
            <w:r w:rsidRPr="00D77287">
              <w:rPr>
                <w:rFonts w:ascii="Arial CYR" w:hAnsi="Arial CYR" w:cs="Arial CYR"/>
                <w:sz w:val="18"/>
                <w:szCs w:val="18"/>
                <w:highlight w:val="yellow"/>
              </w:rPr>
              <w:t xml:space="preserve">               </w:t>
            </w:r>
            <w:r w:rsidRPr="00D77287">
              <w:rPr>
                <w:rFonts w:ascii="Arial CYR" w:hAnsi="Arial CYR" w:cs="Arial CYR"/>
                <w:sz w:val="16"/>
                <w:szCs w:val="16"/>
                <w:highlight w:val="yellow"/>
              </w:rPr>
              <w:t>8</w:t>
            </w:r>
            <w:r w:rsidRPr="00D77287">
              <w:rPr>
                <w:rFonts w:cs="Arial CYR"/>
                <w:sz w:val="18"/>
                <w:szCs w:val="18"/>
                <w:highlight w:val="yellow"/>
                <w:lang w:val="ka-GE"/>
              </w:rPr>
              <w:t>78.8</w:t>
            </w:r>
            <w:r w:rsidR="001A5A7B" w:rsidRPr="00D77287">
              <w:rPr>
                <w:rFonts w:ascii="Arial CYR" w:hAnsi="Arial CYR" w:cs="Arial CYR"/>
                <w:sz w:val="18"/>
                <w:szCs w:val="18"/>
                <w:highlight w:val="yellow"/>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1C7654" w:rsidRDefault="001A5A7B" w:rsidP="00C76120">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100</w:t>
            </w:r>
            <w:bookmarkStart w:id="4" w:name="_GoBack"/>
            <w:bookmarkEnd w:id="4"/>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1C7654" w:rsidRDefault="001A5A7B" w:rsidP="00C76120">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1C7654" w:rsidRDefault="001A5A7B" w:rsidP="00C76120">
            <w:pPr>
              <w:spacing w:after="0"/>
              <w:rPr>
                <w:rFonts w:ascii="Arial CYR" w:hAnsi="Arial CYR" w:cs="Arial CYR"/>
                <w:sz w:val="16"/>
                <w:szCs w:val="16"/>
                <w:highlight w:val="yellow"/>
              </w:rPr>
            </w:pP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საჯარო</w:t>
            </w: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სკოლების</w:t>
            </w: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მოსწავლეთა</w:t>
            </w: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ტრანსპორტით</w:t>
            </w:r>
            <w:r w:rsidRPr="001C7654">
              <w:rPr>
                <w:rFonts w:ascii="Arial CYR" w:hAnsi="Arial CYR" w:cs="Arial CYR"/>
                <w:sz w:val="16"/>
                <w:szCs w:val="16"/>
                <w:highlight w:val="yellow"/>
              </w:rPr>
              <w:t xml:space="preserve"> </w:t>
            </w:r>
            <w:r w:rsidRPr="001C7654">
              <w:rPr>
                <w:rFonts w:ascii="Sylfaen" w:hAnsi="Sylfaen" w:cs="Sylfaen"/>
                <w:sz w:val="16"/>
                <w:szCs w:val="16"/>
                <w:highlight w:val="yellow"/>
              </w:rPr>
              <w:t>უზრუნველყოფა</w:t>
            </w:r>
            <w:r w:rsidRPr="001C7654">
              <w:rPr>
                <w:rFonts w:ascii="Arial CYR" w:hAnsi="Arial CYR" w:cs="Arial CYR"/>
                <w:sz w:val="16"/>
                <w:szCs w:val="16"/>
                <w:highlight w:val="yellow"/>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51091DF4" w:rsidR="001A5A7B" w:rsidRPr="001C7654" w:rsidRDefault="00D77287" w:rsidP="00C76120">
            <w:pPr>
              <w:spacing w:after="0"/>
              <w:jc w:val="center"/>
              <w:rPr>
                <w:rFonts w:ascii="Arial CYR" w:hAnsi="Arial CYR" w:cs="Arial CYR"/>
                <w:sz w:val="16"/>
                <w:szCs w:val="16"/>
                <w:highlight w:val="yellow"/>
              </w:rPr>
            </w:pPr>
            <w:r>
              <w:rPr>
                <w:rFonts w:ascii="Arial CYR" w:hAnsi="Arial CYR" w:cs="Arial CYR"/>
                <w:sz w:val="16"/>
                <w:szCs w:val="16"/>
                <w:highlight w:val="yellow"/>
              </w:rPr>
              <w:t xml:space="preserve">               543.612,70</w:t>
            </w:r>
            <w:r w:rsidR="001A5A7B" w:rsidRPr="001C7654">
              <w:rPr>
                <w:rFonts w:ascii="Arial CYR" w:hAnsi="Arial CYR" w:cs="Arial CYR"/>
                <w:sz w:val="16"/>
                <w:szCs w:val="16"/>
                <w:highlight w:val="yellow"/>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0FE5CADE" w:rsidR="001A5A7B" w:rsidRPr="001C7654" w:rsidRDefault="00D77287" w:rsidP="00C76120">
            <w:pPr>
              <w:spacing w:after="0"/>
              <w:jc w:val="center"/>
              <w:rPr>
                <w:rFonts w:ascii="Arial CYR" w:hAnsi="Arial CYR" w:cs="Arial CYR"/>
                <w:sz w:val="16"/>
                <w:szCs w:val="16"/>
                <w:highlight w:val="yellow"/>
              </w:rPr>
            </w:pPr>
            <w:r>
              <w:rPr>
                <w:rFonts w:ascii="Arial CYR" w:hAnsi="Arial CYR" w:cs="Arial CYR"/>
                <w:sz w:val="16"/>
                <w:szCs w:val="16"/>
                <w:highlight w:val="yellow"/>
              </w:rPr>
              <w:t xml:space="preserve">               543.612,70</w:t>
            </w:r>
            <w:r w:rsidR="001A5A7B" w:rsidRPr="001C7654">
              <w:rPr>
                <w:rFonts w:ascii="Arial CYR" w:hAnsi="Arial CYR" w:cs="Arial CYR"/>
                <w:sz w:val="16"/>
                <w:szCs w:val="16"/>
                <w:highlight w:val="yellow"/>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1C7654" w:rsidRDefault="001A5A7B" w:rsidP="00C76120">
            <w:pPr>
              <w:spacing w:after="0"/>
              <w:jc w:val="center"/>
              <w:rPr>
                <w:rFonts w:ascii="Arial CYR" w:hAnsi="Arial CYR" w:cs="Arial CYR"/>
                <w:sz w:val="16"/>
                <w:szCs w:val="16"/>
                <w:highlight w:val="yellow"/>
              </w:rPr>
            </w:pPr>
            <w:r w:rsidRPr="001C7654">
              <w:rPr>
                <w:rFonts w:ascii="Arial CYR" w:hAnsi="Arial CYR" w:cs="Arial CYR"/>
                <w:sz w:val="16"/>
                <w:szCs w:val="16"/>
                <w:highlight w:val="yellow"/>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09FAB23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xml:space="preserve">“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w:t>
      </w:r>
      <w:r w:rsidRPr="00603D93">
        <w:rPr>
          <w:rFonts w:ascii="Sylfaen" w:hAnsi="Sylfaen" w:cs="Calibri"/>
          <w:color w:val="000000"/>
          <w:sz w:val="16"/>
          <w:szCs w:val="16"/>
        </w:rPr>
        <w:lastRenderedPageBreak/>
        <w:t>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7B58EE37"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5"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5"/>
      <w:r w:rsidRPr="000C0DD0">
        <w:rPr>
          <w:sz w:val="22"/>
          <w:szCs w:val="22"/>
        </w:rPr>
        <w:t xml:space="preserve"> </w:t>
      </w:r>
    </w:p>
    <w:p w14:paraId="0F4E3F58" w14:textId="5BB71973" w:rsidR="001C7654" w:rsidRPr="001C7654" w:rsidRDefault="001C7654" w:rsidP="001C7654">
      <w:r>
        <w:rPr>
          <w:noProof/>
        </w:rPr>
        <w:drawing>
          <wp:inline distT="0" distB="0" distL="0" distR="0" wp14:anchorId="142440DC" wp14:editId="102E4FC6">
            <wp:extent cx="6249035" cy="301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035" cy="3011805"/>
                    </a:xfrm>
                    <a:prstGeom prst="rect">
                      <a:avLst/>
                    </a:prstGeom>
                    <a:noFill/>
                  </pic:spPr>
                </pic:pic>
              </a:graphicData>
            </a:graphic>
          </wp:inline>
        </w:drawing>
      </w:r>
    </w:p>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CBAF0C6" w14:textId="77777777" w:rsidR="00C461EC"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iCs/>
          <w:sz w:val="16"/>
          <w:szCs w:val="16"/>
          <w:lang w:val="ka-GE"/>
        </w:rPr>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lastRenderedPageBreak/>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lastRenderedPageBreak/>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0B6EF5">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lastRenderedPageBreak/>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0B6EF5">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0B6EF5">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2E9EBF07"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176D75C4"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6"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6"/>
      <w:r w:rsidRPr="0005210A">
        <w:rPr>
          <w:sz w:val="22"/>
          <w:szCs w:val="22"/>
        </w:rPr>
        <w:t xml:space="preserve"> </w:t>
      </w:r>
    </w:p>
    <w:p w14:paraId="791FCCA3" w14:textId="21C02DE8" w:rsidR="001C7654" w:rsidRPr="001C7654" w:rsidRDefault="001C7654" w:rsidP="001C7654">
      <w:r>
        <w:rPr>
          <w:noProof/>
        </w:rPr>
        <w:drawing>
          <wp:inline distT="0" distB="0" distL="0" distR="0" wp14:anchorId="4A71627B" wp14:editId="671813E5">
            <wp:extent cx="6340475" cy="324358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0475" cy="3243580"/>
                    </a:xfrm>
                    <a:prstGeom prst="rect">
                      <a:avLst/>
                    </a:prstGeom>
                    <a:noFill/>
                  </pic:spPr>
                </pic:pic>
              </a:graphicData>
            </a:graphic>
          </wp:inline>
        </w:drawing>
      </w:r>
    </w:p>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sidR="00BA63E0">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w:t>
      </w:r>
      <w:r w:rsidRPr="00606763">
        <w:rPr>
          <w:rFonts w:ascii="Sylfaen" w:hAnsi="Sylfaen" w:cs="Sylfaen"/>
          <w:iCs/>
          <w:sz w:val="16"/>
          <w:szCs w:val="16"/>
          <w:lang w:val="ka-GE"/>
        </w:rPr>
        <w:lastRenderedPageBreak/>
        <w:t xml:space="preserve">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0EF4A1F8"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შეზღუდული შესაძლებლობის პირთა სოციალური დაცვა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572013CF" w14:textId="77777777" w:rsidR="00370606" w:rsidRPr="00CC0EF9" w:rsidRDefault="005F05FC" w:rsidP="00370606">
      <w:pPr>
        <w:rPr>
          <w:rFonts w:cs="Calibri"/>
          <w:color w:val="000000"/>
          <w:sz w:val="18"/>
          <w:szCs w:val="18"/>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Pr="00370606">
        <w:rPr>
          <w:rFonts w:ascii="Sylfaen" w:hAnsi="Sylfaen" w:cs="Sylfaen"/>
          <w:iCs/>
          <w:sz w:val="16"/>
          <w:szCs w:val="16"/>
          <w:lang w:val="ka-GE"/>
        </w:rPr>
        <w:t xml:space="preserve">1. </w:t>
      </w:r>
      <w:r w:rsidR="00370606" w:rsidRPr="00370606">
        <w:rPr>
          <w:rFonts w:ascii="Sylfaen" w:hAnsi="Sylfaen" w:cs="Calibri"/>
          <w:color w:val="000000"/>
          <w:sz w:val="18"/>
          <w:szCs w:val="18"/>
        </w:rPr>
        <w:t>1</w:t>
      </w:r>
      <w:r w:rsidR="00370606" w:rsidRPr="00CC0EF9">
        <w:rPr>
          <w:rFonts w:ascii="Sylfaen" w:hAnsi="Sylfaen" w:cs="Calibri"/>
          <w:color w:val="000000"/>
          <w:sz w:val="18"/>
          <w:szCs w:val="18"/>
        </w:rPr>
        <w:t xml:space="preserve">. </w:t>
      </w:r>
      <w:r w:rsidR="00370606">
        <w:rPr>
          <w:rFonts w:ascii="Sylfaen" w:hAnsi="Sylfaen" w:cs="Calibri"/>
          <w:color w:val="000000"/>
          <w:sz w:val="18"/>
          <w:szCs w:val="18"/>
          <w:lang w:val="ka-GE"/>
        </w:rPr>
        <w:t>ლენტეხის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მუნიციპალიტეტში</w:t>
      </w:r>
      <w:r w:rsidR="00370606" w:rsidRPr="00CC0EF9">
        <w:rPr>
          <w:rFonts w:cs="Calibri"/>
          <w:color w:val="000000"/>
          <w:sz w:val="18"/>
          <w:szCs w:val="18"/>
        </w:rPr>
        <w:t xml:space="preserve"> </w:t>
      </w:r>
      <w:r w:rsidR="00370606" w:rsidRPr="00CC0EF9">
        <w:rPr>
          <w:rFonts w:ascii="Sylfaen" w:hAnsi="Sylfaen" w:cs="Calibri"/>
          <w:color w:val="000000"/>
          <w:sz w:val="18"/>
          <w:szCs w:val="18"/>
        </w:rPr>
        <w:t>რეგისტრირებული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შეზღუდული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შესაძლებლობის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w:t>
      </w:r>
      <w:r w:rsidR="00370606" w:rsidRPr="00CC0EF9">
        <w:rPr>
          <w:rFonts w:cs="Calibri"/>
          <w:color w:val="000000"/>
          <w:sz w:val="18"/>
          <w:szCs w:val="18"/>
        </w:rPr>
        <w:t xml:space="preserve"> </w:t>
      </w:r>
      <w:r w:rsidR="00370606" w:rsidRPr="00CC0EF9">
        <w:rPr>
          <w:rFonts w:ascii="Sylfaen" w:hAnsi="Sylfaen" w:cs="Calibri"/>
          <w:color w:val="000000"/>
          <w:sz w:val="18"/>
          <w:szCs w:val="18"/>
        </w:rPr>
        <w:t>სპეციალური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საგანმანათლებლო</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საჭიროების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18 </w:t>
      </w:r>
      <w:r w:rsidR="00370606" w:rsidRPr="00CC0EF9">
        <w:rPr>
          <w:rFonts w:ascii="Sylfaen" w:hAnsi="Sylfaen" w:cs="Calibri"/>
          <w:color w:val="000000"/>
          <w:sz w:val="18"/>
          <w:szCs w:val="18"/>
        </w:rPr>
        <w:t>წლამდე</w:t>
      </w:r>
      <w:r w:rsidR="00370606" w:rsidRPr="00CC0EF9">
        <w:rPr>
          <w:rFonts w:cs="Calibri"/>
          <w:color w:val="000000"/>
          <w:sz w:val="18"/>
          <w:szCs w:val="18"/>
        </w:rPr>
        <w:t xml:space="preserve"> </w:t>
      </w:r>
      <w:r w:rsidR="00370606" w:rsidRPr="00CC0EF9">
        <w:rPr>
          <w:rFonts w:ascii="Sylfaen" w:hAnsi="Sylfaen" w:cs="Calibri"/>
          <w:color w:val="000000"/>
          <w:sz w:val="18"/>
          <w:szCs w:val="18"/>
        </w:rPr>
        <w:t>ასაკის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ბავშვის</w:t>
      </w:r>
      <w:r w:rsidR="00370606" w:rsidRPr="00CC0EF9">
        <w:rPr>
          <w:rFonts w:cs="Calibri"/>
          <w:color w:val="000000"/>
          <w:sz w:val="18"/>
          <w:szCs w:val="18"/>
        </w:rPr>
        <w:t xml:space="preserve"> </w:t>
      </w:r>
      <w:r w:rsidR="00370606" w:rsidRPr="00CC0EF9">
        <w:rPr>
          <w:rFonts w:ascii="Sylfaen" w:hAnsi="Sylfaen" w:cs="Calibri"/>
          <w:color w:val="000000"/>
          <w:sz w:val="18"/>
          <w:szCs w:val="18"/>
          <w:lang w:val="ka-GE"/>
        </w:rPr>
        <w:t>ყოველთვიური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ფულადი</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დახმარება</w:t>
      </w:r>
      <w:r w:rsidR="00370606" w:rsidRPr="00CC0EF9">
        <w:rPr>
          <w:rFonts w:cs="Calibri"/>
          <w:color w:val="000000"/>
          <w:sz w:val="18"/>
          <w:szCs w:val="18"/>
        </w:rPr>
        <w:t xml:space="preserve"> </w:t>
      </w:r>
      <w:r w:rsidR="00370606" w:rsidRPr="00CC0EF9">
        <w:rPr>
          <w:rFonts w:ascii="Sylfaen" w:hAnsi="Sylfaen" w:cs="Calibri"/>
          <w:color w:val="000000"/>
          <w:sz w:val="18"/>
          <w:szCs w:val="18"/>
        </w:rPr>
        <w:t>გაიცემა</w:t>
      </w:r>
      <w:r w:rsidR="00370606" w:rsidRPr="00CC0EF9">
        <w:rPr>
          <w:rFonts w:cs="Calibri"/>
          <w:color w:val="000000"/>
          <w:sz w:val="18"/>
          <w:szCs w:val="18"/>
        </w:rPr>
        <w:t xml:space="preserve"> </w:t>
      </w:r>
      <w:r w:rsidR="00370606" w:rsidRPr="00CC0EF9">
        <w:rPr>
          <w:rFonts w:ascii="Sylfaen" w:hAnsi="Sylfaen" w:cs="Calibri"/>
          <w:color w:val="000000"/>
          <w:sz w:val="18"/>
          <w:szCs w:val="18"/>
        </w:rPr>
        <w:t>ოჯახზე</w:t>
      </w:r>
      <w:r w:rsidR="00370606" w:rsidRPr="00CC0EF9">
        <w:rPr>
          <w:rFonts w:cs="Calibri"/>
          <w:color w:val="000000"/>
          <w:sz w:val="18"/>
          <w:szCs w:val="18"/>
        </w:rPr>
        <w:t>/</w:t>
      </w:r>
      <w:r w:rsidR="00370606" w:rsidRPr="00CC0EF9">
        <w:rPr>
          <w:rFonts w:ascii="Sylfaen" w:hAnsi="Sylfaen" w:cs="Calibri"/>
          <w:color w:val="000000"/>
          <w:sz w:val="18"/>
          <w:szCs w:val="18"/>
        </w:rPr>
        <w:t>წარმომადგენელზე</w:t>
      </w:r>
      <w:r w:rsidR="00370606" w:rsidRPr="00CC0EF9">
        <w:rPr>
          <w:rFonts w:cs="Calibri"/>
          <w:color w:val="000000"/>
          <w:sz w:val="18"/>
          <w:szCs w:val="18"/>
        </w:rPr>
        <w:t xml:space="preserve"> 100 (</w:t>
      </w:r>
      <w:r w:rsidR="00370606" w:rsidRPr="00CC0EF9">
        <w:rPr>
          <w:rFonts w:ascii="Sylfaen" w:hAnsi="Sylfaen" w:cs="Calibri"/>
          <w:color w:val="000000"/>
          <w:sz w:val="18"/>
          <w:szCs w:val="18"/>
        </w:rPr>
        <w:t>ასი</w:t>
      </w:r>
      <w:r w:rsidR="00370606" w:rsidRPr="00CC0EF9">
        <w:rPr>
          <w:rFonts w:cs="Calibri"/>
          <w:color w:val="000000"/>
          <w:sz w:val="18"/>
          <w:szCs w:val="18"/>
        </w:rPr>
        <w:t xml:space="preserve">) </w:t>
      </w:r>
      <w:r w:rsidR="00370606" w:rsidRPr="00CC0EF9">
        <w:rPr>
          <w:rFonts w:ascii="Sylfaen" w:hAnsi="Sylfaen" w:cs="Calibri"/>
          <w:color w:val="000000"/>
          <w:sz w:val="18"/>
          <w:szCs w:val="18"/>
        </w:rPr>
        <w:t>ლარის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ოდენობით</w:t>
      </w:r>
      <w:r w:rsidR="00370606" w:rsidRPr="00CC0EF9">
        <w:rPr>
          <w:rFonts w:cs="Calibri"/>
          <w:color w:val="000000"/>
          <w:sz w:val="18"/>
          <w:szCs w:val="18"/>
        </w:rPr>
        <w:t>.</w:t>
      </w:r>
    </w:p>
    <w:p w14:paraId="04A4E297" w14:textId="77777777" w:rsidR="00370606" w:rsidRPr="00CC0EF9" w:rsidRDefault="00370606" w:rsidP="00370606">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44956E08" w14:textId="77777777" w:rsidR="00370606" w:rsidRPr="00CC0EF9" w:rsidRDefault="00370606" w:rsidP="00370606">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33AB0512" w14:textId="77777777" w:rsidR="00370606" w:rsidRPr="00CC0EF9" w:rsidRDefault="00370606" w:rsidP="00370606">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42EE470D" w14:textId="77777777" w:rsidR="00370606" w:rsidRPr="00CC0EF9" w:rsidRDefault="00370606" w:rsidP="00370606">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2F71DA6B" w14:textId="4A288A73" w:rsidR="005F05FC" w:rsidRPr="00370606" w:rsidRDefault="00370606" w:rsidP="00370606">
      <w:pPr>
        <w:widowControl w:val="0"/>
        <w:autoSpaceDE w:val="0"/>
        <w:autoSpaceDN w:val="0"/>
        <w:adjustRightInd w:val="0"/>
        <w:spacing w:after="40"/>
        <w:ind w:firstLine="540"/>
        <w:jc w:val="both"/>
        <w:rPr>
          <w:rFonts w:ascii="Sylfaen" w:hAnsi="Sylfaen" w:cs="Sylfaen"/>
          <w:iCs/>
          <w:sz w:val="16"/>
          <w:szCs w:val="16"/>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Pr="00C5681A">
        <w:rPr>
          <w:rFonts w:ascii="Sylfaen" w:hAnsi="Sylfaen" w:cs="Calibri"/>
          <w:color w:val="000000"/>
          <w:sz w:val="18"/>
          <w:szCs w:val="20"/>
        </w:rPr>
        <w:br/>
      </w:r>
      <w:r w:rsidR="005F05FC" w:rsidRPr="00370606">
        <w:rPr>
          <w:rFonts w:ascii="Sylfaen" w:hAnsi="Sylfaen" w:cs="Sylfaen"/>
          <w:b/>
          <w:bCs/>
          <w:iCs/>
          <w:color w:val="385623"/>
          <w:sz w:val="16"/>
          <w:szCs w:val="16"/>
          <w:lang w:val="ka-GE"/>
        </w:rPr>
        <w:t>მოსალოდნელი შუალედური შედეგები</w:t>
      </w:r>
      <w:r w:rsidR="005F05FC" w:rsidRPr="00370606">
        <w:rPr>
          <w:rFonts w:ascii="Sylfaen" w:hAnsi="Sylfaen" w:cs="Sylfaen"/>
          <w:b/>
          <w:bCs/>
          <w:iCs/>
          <w:color w:val="385623"/>
          <w:sz w:val="16"/>
          <w:szCs w:val="16"/>
        </w:rPr>
        <w:t>:</w:t>
      </w:r>
      <w:r w:rsidR="005F05FC"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7ED35A6C" w:rsidR="00985ADF" w:rsidRPr="00370606" w:rsidRDefault="00370606"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40</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2E5AC2" w:rsidR="00985ADF" w:rsidRPr="00370606" w:rsidRDefault="00370606"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35</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6F56FB82" w:rsidR="00985ADF" w:rsidRPr="00370606" w:rsidRDefault="00370606"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37</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20D1588E" w:rsidR="00985ADF" w:rsidRPr="00370606" w:rsidRDefault="00A67339" w:rsidP="002A603C">
            <w:pPr>
              <w:spacing w:after="0" w:line="240" w:lineRule="auto"/>
              <w:jc w:val="center"/>
              <w:rPr>
                <w:rFonts w:ascii="Sylfaen" w:eastAsia="Times New Roman" w:hAnsi="Sylfaen" w:cs="Arial CYR"/>
                <w:bCs/>
                <w:sz w:val="14"/>
                <w:szCs w:val="14"/>
                <w:lang w:val="ka-GE"/>
              </w:rPr>
            </w:pPr>
            <w:r w:rsidRPr="00370606">
              <w:rPr>
                <w:rFonts w:ascii="Sylfaen" w:eastAsia="Times New Roman" w:hAnsi="Sylfaen" w:cs="Arial CYR"/>
                <w:bCs/>
                <w:sz w:val="14"/>
                <w:szCs w:val="14"/>
                <w:lang w:val="ka-GE"/>
              </w:rPr>
              <w:t>3</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5E4D5E8F"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სარიტუალო მომსახურება (უპატრონო მიცვალებულთა დაკრძალვის ხარჯები)</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2AD0921" w14:textId="77777777" w:rsidR="00D009B5" w:rsidRPr="007C2156" w:rsidRDefault="005F05FC" w:rsidP="00CB4591">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Pr>
          <w:rFonts w:ascii="Sylfaen" w:hAnsi="Sylfaen" w:cs="Sylfaen"/>
          <w:sz w:val="16"/>
          <w:szCs w:val="16"/>
          <w:lang w:val="ka-GE"/>
        </w:rPr>
        <w:t xml:space="preserve">დახმარება გაეწევა ლენტეხის </w:t>
      </w:r>
      <w:r w:rsidR="00D009B5" w:rsidRPr="007C2156">
        <w:rPr>
          <w:rFonts w:ascii="Sylfaen" w:hAnsi="Sylfaen" w:cs="Sylfaen"/>
          <w:sz w:val="16"/>
          <w:szCs w:val="16"/>
          <w:lang w:val="en-GB"/>
        </w:rPr>
        <w:t>მუნიციპალიტეტში</w:t>
      </w:r>
      <w:r w:rsidR="00D009B5" w:rsidRPr="007C2156">
        <w:rPr>
          <w:sz w:val="16"/>
          <w:szCs w:val="16"/>
          <w:lang w:val="en-GB"/>
        </w:rPr>
        <w:t xml:space="preserve"> </w:t>
      </w:r>
      <w:r w:rsidR="00D009B5" w:rsidRPr="007C2156">
        <w:rPr>
          <w:rFonts w:ascii="Sylfaen" w:hAnsi="Sylfaen" w:cs="Sylfaen"/>
          <w:sz w:val="16"/>
          <w:szCs w:val="16"/>
          <w:lang w:val="en-GB"/>
        </w:rPr>
        <w:t>დროებით</w:t>
      </w:r>
      <w:r w:rsidR="00D009B5" w:rsidRPr="007C2156">
        <w:rPr>
          <w:sz w:val="16"/>
          <w:szCs w:val="16"/>
          <w:lang w:val="en-GB"/>
        </w:rPr>
        <w:t xml:space="preserve"> </w:t>
      </w:r>
      <w:r w:rsidR="00D009B5" w:rsidRPr="007C2156">
        <w:rPr>
          <w:rFonts w:ascii="Sylfaen" w:hAnsi="Sylfaen" w:cs="Sylfaen"/>
          <w:sz w:val="16"/>
          <w:szCs w:val="16"/>
          <w:lang w:val="en-GB"/>
        </w:rPr>
        <w:t>რეგისტრირებული</w:t>
      </w:r>
      <w:r w:rsidR="00D009B5" w:rsidRPr="007C2156">
        <w:rPr>
          <w:sz w:val="16"/>
          <w:szCs w:val="16"/>
          <w:lang w:val="en-GB"/>
        </w:rPr>
        <w:t xml:space="preserve"> </w:t>
      </w:r>
      <w:r w:rsidR="00D009B5" w:rsidRPr="007C2156">
        <w:rPr>
          <w:rFonts w:ascii="Sylfaen" w:hAnsi="Sylfaen" w:cs="Sylfaen"/>
          <w:sz w:val="16"/>
          <w:szCs w:val="16"/>
          <w:lang w:val="en-GB"/>
        </w:rPr>
        <w:t>იძულებით</w:t>
      </w:r>
      <w:r w:rsidR="00D009B5" w:rsidRPr="007C2156">
        <w:rPr>
          <w:sz w:val="16"/>
          <w:szCs w:val="16"/>
          <w:lang w:val="en-GB"/>
        </w:rPr>
        <w:t xml:space="preserve"> </w:t>
      </w:r>
      <w:r w:rsidR="00D009B5" w:rsidRPr="007C2156">
        <w:rPr>
          <w:rFonts w:ascii="Sylfaen" w:hAnsi="Sylfaen" w:cs="Sylfaen"/>
          <w:sz w:val="16"/>
          <w:szCs w:val="16"/>
          <w:lang w:val="en-GB"/>
        </w:rPr>
        <w:t>გადაადგილებულ</w:t>
      </w:r>
      <w:r w:rsidR="00D009B5" w:rsidRPr="007C2156">
        <w:rPr>
          <w:sz w:val="16"/>
          <w:szCs w:val="16"/>
          <w:lang w:val="en-GB"/>
        </w:rPr>
        <w:t xml:space="preserve"> </w:t>
      </w:r>
      <w:r w:rsidR="00D009B5" w:rsidRPr="007C2156">
        <w:rPr>
          <w:rFonts w:ascii="Sylfaen" w:hAnsi="Sylfaen" w:cs="Sylfaen"/>
          <w:sz w:val="16"/>
          <w:szCs w:val="16"/>
          <w:lang w:val="en-GB"/>
        </w:rPr>
        <w:t>პირთა</w:t>
      </w:r>
      <w:r w:rsidR="00D009B5" w:rsidRPr="007C2156">
        <w:rPr>
          <w:sz w:val="16"/>
          <w:szCs w:val="16"/>
          <w:lang w:val="en-GB"/>
        </w:rPr>
        <w:t xml:space="preserve"> </w:t>
      </w:r>
      <w:r w:rsidR="00D009B5" w:rsidRPr="007C2156">
        <w:rPr>
          <w:rFonts w:ascii="Sylfaen" w:hAnsi="Sylfaen" w:cs="Sylfaen"/>
          <w:sz w:val="16"/>
          <w:szCs w:val="16"/>
          <w:lang w:val="en-GB"/>
        </w:rPr>
        <w:t>გარდაცვალების</w:t>
      </w:r>
      <w:r w:rsidR="00D009B5" w:rsidRPr="007C2156">
        <w:rPr>
          <w:sz w:val="16"/>
          <w:szCs w:val="16"/>
          <w:lang w:val="en-GB"/>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D009B5" w:rsidRPr="007C2156">
        <w:rPr>
          <w:sz w:val="16"/>
          <w:szCs w:val="16"/>
          <w:lang w:val="ka-GE"/>
        </w:rPr>
        <w:t>.</w:t>
      </w:r>
    </w:p>
    <w:p w14:paraId="73442A9A" w14:textId="572816F2" w:rsidR="00D009B5" w:rsidRPr="00154734" w:rsidRDefault="00D009B5" w:rsidP="00D009B5">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sidR="009C0920">
        <w:rPr>
          <w:rFonts w:ascii="Sylfaen" w:hAnsi="Sylfaen" w:cs="Sylfaen"/>
          <w:sz w:val="16"/>
          <w:szCs w:val="16"/>
          <w:lang w:val="ka-GE"/>
        </w:rPr>
        <w:t>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058CCA3A" w:rsidR="00EB2008" w:rsidRPr="00D009B5" w:rsidRDefault="001B688F"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1EFBF699" w:rsidR="00EB2008" w:rsidRPr="00D009B5" w:rsidRDefault="001B688F"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25108056" w:rsidR="00EB2008" w:rsidRPr="00D009B5" w:rsidRDefault="001B688F"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F7D2BC0" w:rsidR="005F05FC" w:rsidRPr="005D5D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ომის ვეტერანთა სოციალური უზრუნველყოფის ხარჯები (კომპენსაციები)</w:t>
      </w:r>
      <w:r w:rsidR="00E86566" w:rsidRPr="005D5DDB">
        <w:rPr>
          <w:rFonts w:ascii="Sylfaen" w:hAnsi="Sylfaen" w:cs="Sylfaen"/>
          <w:b/>
          <w:bCs/>
          <w:iCs/>
          <w:sz w:val="16"/>
          <w:szCs w:val="16"/>
          <w:lang w:val="ka-GE"/>
        </w:rPr>
        <w:t xml:space="preserve"> </w:t>
      </w:r>
      <w:r w:rsidR="005F05FC" w:rsidRPr="005D5DDB">
        <w:rPr>
          <w:rFonts w:ascii="Sylfaen" w:hAnsi="Sylfaen" w:cs="Sylfaen"/>
          <w:b/>
          <w:bCs/>
          <w:iCs/>
          <w:sz w:val="16"/>
          <w:szCs w:val="16"/>
          <w:lang w:val="ka-GE"/>
        </w:rPr>
        <w:t>(</w:t>
      </w:r>
      <w:r w:rsidR="005F05FC" w:rsidRPr="005D5DDB">
        <w:rPr>
          <w:rFonts w:ascii="Sylfaen" w:hAnsi="Sylfaen" w:cs="Sylfaen"/>
          <w:b/>
          <w:bCs/>
          <w:iCs/>
          <w:color w:val="385623"/>
          <w:sz w:val="16"/>
          <w:szCs w:val="16"/>
          <w:lang w:val="ka-GE"/>
        </w:rPr>
        <w:t>პროგრამული კოდი</w:t>
      </w:r>
      <w:r w:rsidR="00A34069" w:rsidRPr="005D5DDB">
        <w:rPr>
          <w:rFonts w:ascii="Sylfaen" w:hAnsi="Sylfaen"/>
          <w:b/>
          <w:bCs/>
          <w:sz w:val="16"/>
          <w:szCs w:val="16"/>
          <w:lang w:val="ka-GE"/>
        </w:rPr>
        <w:t xml:space="preserve"> 06 04</w:t>
      </w:r>
      <w:r w:rsidR="00A34069" w:rsidRPr="005D5DDB">
        <w:rPr>
          <w:rFonts w:ascii="Sylfaen" w:hAnsi="Sylfaen"/>
          <w:b/>
          <w:bCs/>
          <w:sz w:val="16"/>
          <w:szCs w:val="16"/>
        </w:rPr>
        <w:t xml:space="preserve"> 03</w:t>
      </w:r>
      <w:r w:rsidR="005F05FC" w:rsidRPr="005D5DDB">
        <w:rPr>
          <w:rFonts w:ascii="Sylfaen" w:hAnsi="Sylfaen"/>
          <w:b/>
          <w:bCs/>
          <w:sz w:val="16"/>
          <w:szCs w:val="16"/>
          <w:lang w:val="ka-GE"/>
        </w:rPr>
        <w:t>)</w:t>
      </w:r>
    </w:p>
    <w:p w14:paraId="413A749B" w14:textId="77777777" w:rsidR="00A34069" w:rsidRPr="005D5DDB" w:rsidRDefault="005F05FC" w:rsidP="00A34069">
      <w:pPr>
        <w:widowControl w:val="0"/>
        <w:autoSpaceDE w:val="0"/>
        <w:autoSpaceDN w:val="0"/>
        <w:adjustRightInd w:val="0"/>
        <w:spacing w:after="40"/>
        <w:ind w:firstLine="540"/>
        <w:rPr>
          <w:rFonts w:ascii="Sylfaen" w:hAnsi="Sylfaen"/>
          <w:b/>
          <w:bCs/>
          <w:sz w:val="16"/>
          <w:szCs w:val="16"/>
          <w:lang w:val="ka-GE"/>
        </w:rPr>
      </w:pPr>
      <w:r w:rsidRPr="005D5DDB">
        <w:rPr>
          <w:rFonts w:ascii="Sylfaen" w:hAnsi="Sylfaen" w:cs="Sylfaen"/>
          <w:b/>
          <w:bCs/>
          <w:iCs/>
          <w:color w:val="385623"/>
          <w:sz w:val="16"/>
          <w:szCs w:val="16"/>
          <w:lang w:val="ka-GE"/>
        </w:rPr>
        <w:t xml:space="preserve">ქვეპროგრამის განმახორციელებელი: </w:t>
      </w:r>
      <w:r w:rsidR="00A34069" w:rsidRPr="005D5DDB">
        <w:rPr>
          <w:rFonts w:ascii="Sylfaen" w:hAnsi="Sylfaen"/>
          <w:b/>
          <w:bCs/>
          <w:sz w:val="16"/>
          <w:szCs w:val="16"/>
          <w:lang w:val="ka-GE"/>
        </w:rPr>
        <w:t xml:space="preserve">ლენტეხის მუნიციპალიტეტის მერიის </w:t>
      </w:r>
      <w:r w:rsidR="00A34069" w:rsidRPr="005D5DDB">
        <w:rPr>
          <w:rFonts w:ascii="Sylfaen" w:hAnsi="Sylfaen" w:cs="Calibri"/>
          <w:b/>
          <w:bCs/>
          <w:color w:val="000000"/>
          <w:sz w:val="16"/>
          <w:szCs w:val="16"/>
        </w:rPr>
        <w:t>სოცი</w:t>
      </w:r>
      <w:r w:rsidR="00A34069" w:rsidRPr="005D5DDB">
        <w:rPr>
          <w:rFonts w:ascii="Sylfaen" w:hAnsi="Sylfaen" w:cs="Calibri"/>
          <w:b/>
          <w:bCs/>
          <w:color w:val="000000"/>
          <w:sz w:val="16"/>
          <w:szCs w:val="16"/>
          <w:lang w:val="ka-GE"/>
        </w:rPr>
        <w:t>ა</w:t>
      </w:r>
      <w:r w:rsidR="00A34069" w:rsidRPr="005D5DDB">
        <w:rPr>
          <w:rFonts w:ascii="Sylfaen" w:hAnsi="Sylfaen" w:cs="Calibri"/>
          <w:b/>
          <w:bCs/>
          <w:color w:val="000000"/>
          <w:sz w:val="16"/>
          <w:szCs w:val="16"/>
        </w:rPr>
        <w:t>ლური და ჯანდაცვის სამსახური</w:t>
      </w:r>
    </w:p>
    <w:p w14:paraId="3C7DFDAD" w14:textId="0A8F9691" w:rsidR="00A34069"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b/>
          <w:bCs/>
          <w:iCs/>
          <w:color w:val="385623"/>
          <w:sz w:val="16"/>
          <w:szCs w:val="16"/>
          <w:lang w:val="ka-GE"/>
        </w:rPr>
        <w:t>ქვეპროგრამის აღწერა და მიზანი</w:t>
      </w:r>
      <w:r w:rsidRPr="005D5DDB">
        <w:rPr>
          <w:rFonts w:ascii="Sylfaen" w:hAnsi="Sylfaen" w:cs="Sylfaen"/>
          <w:b/>
          <w:color w:val="385623"/>
          <w:sz w:val="16"/>
          <w:szCs w:val="16"/>
          <w:lang w:val="ka-GE"/>
        </w:rPr>
        <w:t xml:space="preserve">: </w:t>
      </w:r>
      <w:r w:rsidR="005D5DDB" w:rsidRPr="005D5DD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5D5DDB" w:rsidRPr="005D5DDB">
        <w:rPr>
          <w:rFonts w:ascii="Sylfaen" w:hAnsi="Sylfaen"/>
          <w:sz w:val="16"/>
          <w:szCs w:val="16"/>
        </w:rPr>
        <w:t>4</w:t>
      </w:r>
      <w:r w:rsidR="005D5DDB" w:rsidRPr="005D5DDB">
        <w:rPr>
          <w:rFonts w:ascii="Sylfaen" w:hAnsi="Sylfaen"/>
          <w:sz w:val="16"/>
          <w:szCs w:val="16"/>
          <w:lang w:val="ka-GE"/>
        </w:rPr>
        <w:t>00  ლარს.</w:t>
      </w:r>
    </w:p>
    <w:p w14:paraId="4063433A" w14:textId="4A87BAE9" w:rsidR="005F05FC"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iCs/>
          <w:sz w:val="16"/>
          <w:szCs w:val="16"/>
          <w:lang w:val="ka-GE"/>
        </w:rPr>
        <w:t xml:space="preserve"> </w:t>
      </w:r>
      <w:r w:rsidRPr="005D5DDB">
        <w:rPr>
          <w:rFonts w:ascii="Sylfaen" w:hAnsi="Sylfaen" w:cs="Sylfaen"/>
          <w:b/>
          <w:iCs/>
          <w:sz w:val="16"/>
          <w:szCs w:val="16"/>
          <w:lang w:val="ka-GE"/>
        </w:rPr>
        <w:t>ქვეპროგრამის მიზანია:</w:t>
      </w:r>
      <w:r w:rsidRPr="005D5DDB">
        <w:rPr>
          <w:rFonts w:ascii="Sylfaen" w:hAnsi="Sylfaen" w:cs="Sylfaen"/>
          <w:iCs/>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5D5DDB"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5D5D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5D5DDB" w:rsidRDefault="00EB2008" w:rsidP="00617AB7">
            <w:pPr>
              <w:widowControl w:val="0"/>
              <w:autoSpaceDE w:val="0"/>
              <w:autoSpaceDN w:val="0"/>
              <w:adjustRightInd w:val="0"/>
              <w:spacing w:after="40"/>
              <w:jc w:val="both"/>
              <w:rPr>
                <w:rFonts w:ascii="Sylfaen" w:hAnsi="Sylfaen" w:cs="Sylfaen"/>
                <w:iCs/>
                <w:sz w:val="14"/>
                <w:szCs w:val="14"/>
                <w:lang w:val="ka-GE"/>
              </w:rPr>
            </w:pPr>
            <w:r w:rsidRPr="005D5DDB">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5D5D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D542B8" w:rsidRDefault="00F077EE" w:rsidP="00617AB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ფულადი დახმარება</w:t>
            </w:r>
          </w:p>
        </w:tc>
      </w:tr>
      <w:tr w:rsidR="00EB2008" w:rsidRPr="005D5DDB"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განმარტება</w:t>
            </w:r>
          </w:p>
        </w:tc>
      </w:tr>
      <w:tr w:rsidR="00EB2008" w:rsidRPr="005D5DDB"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5D5D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5D5DDB" w:rsidRDefault="00EB2008" w:rsidP="00EB2008">
            <w:pPr>
              <w:spacing w:after="0" w:line="240" w:lineRule="auto"/>
              <w:jc w:val="center"/>
              <w:rPr>
                <w:rFonts w:ascii="Sylfaen" w:hAnsi="Sylfaen" w:cs="Calibri"/>
                <w:sz w:val="14"/>
                <w:szCs w:val="14"/>
                <w:lang w:val="ka-GE"/>
              </w:rPr>
            </w:pPr>
            <w:r w:rsidRPr="005D5D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5D5DDB" w:rsidRDefault="00EB2008" w:rsidP="00EB2008">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5D5DDB" w:rsidRDefault="00BB464D" w:rsidP="004E644A">
            <w:pPr>
              <w:spacing w:after="0" w:line="240" w:lineRule="auto"/>
              <w:jc w:val="center"/>
              <w:rPr>
                <w:rFonts w:ascii="Sylfaen" w:eastAsia="Times New Roman" w:hAnsi="Sylfaen" w:cs="Arial CYR"/>
                <w:b/>
                <w:bCs/>
                <w:color w:val="FF0000"/>
                <w:sz w:val="14"/>
                <w:szCs w:val="14"/>
              </w:rPr>
            </w:pPr>
            <w:r w:rsidRPr="005D5DDB">
              <w:rPr>
                <w:rFonts w:ascii="Sylfaen" w:hAnsi="Sylfaen" w:cs="Calibri"/>
                <w:color w:val="000000"/>
                <w:sz w:val="14"/>
                <w:szCs w:val="14"/>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5D5DDB" w:rsidRDefault="00E86251" w:rsidP="004E644A">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5D5DDB" w:rsidRDefault="00BB464D" w:rsidP="00EB2008">
            <w:pPr>
              <w:spacing w:after="0" w:line="240" w:lineRule="auto"/>
              <w:jc w:val="center"/>
              <w:rPr>
                <w:rFonts w:ascii="Sylfaen" w:eastAsia="Times New Roman" w:hAnsi="Sylfaen" w:cs="Arial CYR"/>
                <w:bCs/>
                <w:color w:val="385623" w:themeColor="accent6" w:themeShade="80"/>
                <w:sz w:val="14"/>
                <w:szCs w:val="14"/>
                <w:lang w:val="ka-GE"/>
              </w:rPr>
            </w:pPr>
            <w:r w:rsidRPr="005D5DDB">
              <w:rPr>
                <w:rFonts w:ascii="Sylfaen" w:eastAsia="Times New Roman" w:hAnsi="Sylfaen" w:cs="Arial CYR"/>
                <w:bCs/>
                <w:sz w:val="14"/>
                <w:szCs w:val="14"/>
                <w:lang w:val="ka-GE"/>
              </w:rPr>
              <w:t>10</w:t>
            </w:r>
            <w:r w:rsidR="00E86251" w:rsidRPr="005D5DDB">
              <w:rPr>
                <w:rFonts w:ascii="Sylfaen" w:eastAsia="Times New Roman" w:hAnsi="Sylfaen" w:cs="Arial CYR"/>
                <w:bCs/>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5D5DDB" w:rsidRDefault="00EB2008" w:rsidP="00A3397C">
            <w:pPr>
              <w:spacing w:after="0" w:line="240" w:lineRule="auto"/>
              <w:jc w:val="center"/>
              <w:rPr>
                <w:rFonts w:ascii="Sylfaen" w:hAnsi="Sylfaen" w:cs="Calibri"/>
                <w:color w:val="000000"/>
                <w:sz w:val="14"/>
                <w:szCs w:val="14"/>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7777777" w:rsidR="00CD4CEB" w:rsidRPr="00CD4CEB" w:rsidRDefault="005F05FC" w:rsidP="000B6EF5">
      <w:pPr>
        <w:pStyle w:val="ListParagraph"/>
        <w:numPr>
          <w:ilvl w:val="0"/>
          <w:numId w:val="6"/>
        </w:numPr>
        <w:spacing w:after="0" w:line="240" w:lineRule="auto"/>
        <w:jc w:val="both"/>
        <w:rPr>
          <w:rFonts w:ascii="Sylfaen" w:hAnsi="Sylfaen" w:cs="Calibri"/>
          <w:color w:val="000000" w:themeColor="text1"/>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sidR="00CD4CEB" w:rsidRPr="00CD4CEB">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1014FD0B" w14:textId="1A63C3D7" w:rsidR="005F05FC" w:rsidRPr="00CD4CEB"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2D43B5E"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BB0691C"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5C0C3F52"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E86251" w:rsidRPr="00CD4CEB">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65D735F8"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5551070E"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b/>
          <w:bCs/>
          <w:sz w:val="16"/>
          <w:szCs w:val="16"/>
          <w:lang w:val="ka-GE"/>
        </w:rPr>
        <w:t xml:space="preserve"> </w:t>
      </w:r>
      <w:r w:rsidR="008C4DC0" w:rsidRPr="008C4DC0">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1AA4C8F8"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 xml:space="preserve">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w:t>
      </w:r>
      <w:r w:rsidR="008C4DC0" w:rsidRPr="008C4DC0">
        <w:rPr>
          <w:rFonts w:ascii="Sylfaen" w:hAnsi="Sylfaen"/>
          <w:sz w:val="16"/>
          <w:szCs w:val="16"/>
          <w:lang w:val="ka-GE"/>
        </w:rPr>
        <w:lastRenderedPageBreak/>
        <w:t>ფინანსური დახმარება 3000 (სამიათასი)</w:t>
      </w:r>
      <w:r w:rsidR="008C4DC0" w:rsidRPr="008C4DC0">
        <w:rPr>
          <w:rFonts w:ascii="Sylfaen" w:hAnsi="Sylfaen"/>
          <w:sz w:val="16"/>
          <w:szCs w:val="16"/>
        </w:rPr>
        <w:t xml:space="preserve"> ლარი</w:t>
      </w:r>
      <w:r w:rsidR="008C4DC0" w:rsidRPr="008C4DC0">
        <w:rPr>
          <w:rFonts w:ascii="Sylfaen" w:hAnsi="Sylfaen"/>
          <w:sz w:val="16"/>
          <w:szCs w:val="16"/>
          <w:lang w:val="ka-GE"/>
        </w:rPr>
        <w:t>ს 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16976C4A" w:rsidR="00CD4CEB" w:rsidRPr="008C4DC0" w:rsidRDefault="008C4DC0"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D286CA0" w:rsidR="00CD4CEB" w:rsidRPr="008C4DC0" w:rsidRDefault="008C4DC0"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42701F57"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7C337EC5"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r w:rsidR="002333DB" w:rsidRPr="002333DB">
        <w:rPr>
          <w:rFonts w:ascii="Sylfaen" w:hAnsi="Sylfaen" w:cs="Sylfaen"/>
          <w:b/>
          <w:bCs/>
          <w:iCs/>
          <w:sz w:val="16"/>
          <w:szCs w:val="16"/>
          <w:lang w:val="ka-GE"/>
        </w:rPr>
        <w:t xml:space="preserve">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2FC88FF6" w:rsidR="002333DB" w:rsidRPr="002333DB" w:rsidRDefault="005F05FC" w:rsidP="002333DB">
      <w:pPr>
        <w:rPr>
          <w:rFonts w:ascii="Sylfaen" w:hAnsi="Sylfaen" w:cs="Calibri"/>
          <w:color w:val="000000"/>
          <w:sz w:val="16"/>
          <w:szCs w:val="16"/>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333DB" w:rsidRPr="002333DB">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002333DB" w:rsidRPr="002333DB">
        <w:rPr>
          <w:rFonts w:ascii="Sylfaen" w:hAnsi="Sylfaen"/>
          <w:sz w:val="16"/>
          <w:szCs w:val="16"/>
          <w:lang w:val="ka-GE"/>
        </w:rPr>
        <w:t xml:space="preserve">რომელთაც ჰყავთ </w:t>
      </w:r>
      <w:r w:rsidR="002333DB" w:rsidRPr="002333DB">
        <w:rPr>
          <w:rFonts w:ascii="Sylfaen" w:hAnsi="Sylfaen"/>
          <w:sz w:val="16"/>
          <w:szCs w:val="16"/>
        </w:rPr>
        <w:t>4</w:t>
      </w:r>
      <w:r w:rsidR="002333DB" w:rsidRPr="002333DB">
        <w:rPr>
          <w:rFonts w:ascii="Sylfaen" w:hAnsi="Sylfaen"/>
          <w:sz w:val="16"/>
          <w:szCs w:val="16"/>
          <w:lang w:val="ka-GE"/>
        </w:rPr>
        <w:t>(ოთხი)</w:t>
      </w:r>
      <w:r w:rsidR="002333DB" w:rsidRPr="002333DB">
        <w:rPr>
          <w:rFonts w:ascii="Sylfaen" w:hAnsi="Sylfaen"/>
          <w:sz w:val="16"/>
          <w:szCs w:val="16"/>
        </w:rPr>
        <w:t>შვილი (18 წლამდე)</w:t>
      </w:r>
      <w:r w:rsidR="002333DB" w:rsidRPr="002333DB">
        <w:rPr>
          <w:rFonts w:ascii="Sylfaen" w:hAnsi="Sylfaen"/>
          <w:sz w:val="16"/>
          <w:szCs w:val="16"/>
          <w:lang w:val="ka-GE"/>
        </w:rPr>
        <w:t>-200 ლარი</w:t>
      </w:r>
      <w:r w:rsidR="002333DB" w:rsidRPr="002333DB">
        <w:rPr>
          <w:rFonts w:ascii="Sylfaen" w:hAnsi="Sylfaen"/>
          <w:sz w:val="16"/>
          <w:szCs w:val="16"/>
        </w:rPr>
        <w:t xml:space="preserve"> ერთჯერადად</w:t>
      </w:r>
      <w:r w:rsidR="002333DB" w:rsidRPr="002333DB">
        <w:rPr>
          <w:rFonts w:ascii="Sylfaen" w:hAnsi="Sylfaen"/>
          <w:sz w:val="16"/>
          <w:szCs w:val="16"/>
          <w:lang w:val="ka-GE"/>
        </w:rPr>
        <w:t>,</w:t>
      </w:r>
      <w:r w:rsidR="002333DB" w:rsidRPr="002333DB">
        <w:rPr>
          <w:rFonts w:ascii="Sylfaen" w:hAnsi="Sylfaen"/>
          <w:sz w:val="16"/>
          <w:szCs w:val="16"/>
        </w:rPr>
        <w:t xml:space="preserve"> 5 შვილი და ზევით </w:t>
      </w:r>
      <w:r w:rsidR="002333DB" w:rsidRPr="002333DB">
        <w:rPr>
          <w:rFonts w:ascii="Sylfaen" w:hAnsi="Sylfaen"/>
          <w:sz w:val="16"/>
          <w:szCs w:val="16"/>
          <w:lang w:val="ka-GE"/>
        </w:rPr>
        <w:t>ყოველთვიურად ბავშვზე დახმარება  1</w:t>
      </w:r>
      <w:r w:rsidR="002333DB" w:rsidRPr="002333DB">
        <w:rPr>
          <w:rFonts w:ascii="Sylfaen" w:hAnsi="Sylfaen"/>
          <w:sz w:val="16"/>
          <w:szCs w:val="16"/>
        </w:rPr>
        <w:t>5</w:t>
      </w:r>
      <w:r w:rsidR="002333DB" w:rsidRPr="002333DB">
        <w:rPr>
          <w:rFonts w:ascii="Sylfaen" w:hAnsi="Sylfaen"/>
          <w:sz w:val="16"/>
          <w:szCs w:val="16"/>
          <w:lang w:val="ka-GE"/>
        </w:rPr>
        <w:t xml:space="preserve"> </w:t>
      </w:r>
      <w:r w:rsidR="002333DB" w:rsidRPr="002333DB">
        <w:rPr>
          <w:rFonts w:ascii="Sylfaen" w:hAnsi="Sylfaen"/>
          <w:sz w:val="16"/>
          <w:szCs w:val="16"/>
        </w:rPr>
        <w:t xml:space="preserve"> </w:t>
      </w:r>
      <w:r w:rsidR="002333DB" w:rsidRPr="002333DB">
        <w:rPr>
          <w:rFonts w:ascii="Sylfaen" w:hAnsi="Sylfaen"/>
          <w:sz w:val="16"/>
          <w:szCs w:val="16"/>
          <w:lang w:val="ka-GE"/>
        </w:rPr>
        <w:t>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08E24531" w:rsidR="006E02BD" w:rsidRPr="002333DB" w:rsidRDefault="002333DB"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3CA82A94" w:rsidR="006E02BD" w:rsidRPr="002333DB" w:rsidRDefault="002333DB" w:rsidP="006E02BD">
            <w:pPr>
              <w:spacing w:after="0" w:line="240" w:lineRule="auto"/>
              <w:jc w:val="center"/>
              <w:rPr>
                <w:rFonts w:ascii="Sylfaen" w:eastAsia="Times New Roman" w:hAnsi="Sylfaen" w:cs="Arial CYR"/>
                <w:b/>
                <w:bCs/>
                <w:color w:val="FF000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2333DB" w:rsidRDefault="00837AD5"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lang w:val="ka-GE"/>
              </w:rPr>
              <w:t>30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4706B013" w:rsidR="006E02BD" w:rsidRPr="002333DB" w:rsidRDefault="002333DB" w:rsidP="006E02BD">
            <w:pPr>
              <w:spacing w:after="0" w:line="240" w:lineRule="auto"/>
              <w:jc w:val="center"/>
              <w:rPr>
                <w:rFonts w:ascii="Sylfaen" w:eastAsia="Times New Roman" w:hAnsi="Sylfaen" w:cs="Arial CYR"/>
                <w:bCs/>
                <w:color w:val="385623" w:themeColor="accent6" w:themeShade="80"/>
                <w:sz w:val="14"/>
                <w:szCs w:val="14"/>
                <w:lang w:val="ka-GE"/>
              </w:rPr>
            </w:pPr>
            <w:r w:rsidRPr="002333DB">
              <w:rPr>
                <w:rFonts w:ascii="Sylfaen" w:eastAsia="Times New Roman" w:hAnsi="Sylfaen" w:cs="Arial CYR"/>
                <w:bCs/>
                <w:sz w:val="14"/>
                <w:szCs w:val="14"/>
                <w:lang w:val="ka-GE"/>
              </w:rPr>
              <w:t>5</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47BD588"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906FBA" w:rsidRPr="00906FBA">
        <w:rPr>
          <w:rFonts w:ascii="Sylfaen" w:hAnsi="Sylfaen" w:cs="Calibri"/>
          <w:b/>
          <w:bCs/>
          <w:sz w:val="16"/>
          <w:szCs w:val="16"/>
        </w:rPr>
        <w:t>ხანდაზმულთა სოციალური უზრუნველყოფის ხარჯი</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77777777"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43EEC08" w14:textId="77777777"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93497C7"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6E02BD"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6F3D5B44" w:rsidR="006E02BD" w:rsidRPr="00906FBA" w:rsidRDefault="00906FBA" w:rsidP="00A92195">
            <w:pPr>
              <w:spacing w:after="0" w:line="240" w:lineRule="auto"/>
              <w:jc w:val="center"/>
              <w:rPr>
                <w:rFonts w:ascii="Sylfaen" w:eastAsia="Times New Roman" w:hAnsi="Sylfaen" w:cs="Arial CYR"/>
                <w:b/>
                <w:bCs/>
                <w:color w:val="FF0000"/>
                <w:sz w:val="14"/>
                <w:szCs w:val="14"/>
              </w:rPr>
            </w:pPr>
            <w:r w:rsidRPr="00906FBA">
              <w:rPr>
                <w:rFonts w:ascii="Sylfaen" w:hAnsi="Sylfaen" w:cs="Calibri"/>
                <w:color w:val="000000"/>
                <w:sz w:val="14"/>
                <w:szCs w:val="14"/>
                <w:lang w:val="ka-GE"/>
              </w:rPr>
              <w:t xml:space="preserve">14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2106CAB4"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8D277F" w:rsidRPr="00906FBA">
              <w:rPr>
                <w:rFonts w:ascii="Sylfaen" w:hAnsi="Sylfaen" w:cs="Calibri"/>
                <w:color w:val="000000"/>
                <w:sz w:val="14"/>
                <w:szCs w:val="14"/>
                <w:lang w:val="ka-GE"/>
              </w:rPr>
              <w:t xml:space="preserve">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906FBA" w:rsidRDefault="00A92195" w:rsidP="006E02BD">
            <w:pPr>
              <w:spacing w:after="0" w:line="240" w:lineRule="auto"/>
              <w:jc w:val="center"/>
              <w:rPr>
                <w:rFonts w:ascii="Sylfaen" w:eastAsia="Times New Roman" w:hAnsi="Sylfaen" w:cs="Arial CYR"/>
                <w:bCs/>
                <w:color w:val="385623" w:themeColor="accent6" w:themeShade="80"/>
                <w:sz w:val="14"/>
                <w:szCs w:val="14"/>
                <w:lang w:val="ka-GE"/>
              </w:rPr>
            </w:pPr>
            <w:r w:rsidRPr="00906FBA">
              <w:rPr>
                <w:rFonts w:ascii="Sylfaen" w:eastAsia="Times New Roman" w:hAnsi="Sylfaen" w:cs="Arial CYR"/>
                <w:bCs/>
                <w:sz w:val="14"/>
                <w:szCs w:val="14"/>
                <w:lang w:val="ka-GE"/>
              </w:rPr>
              <w:t>1</w:t>
            </w:r>
            <w:r w:rsidR="008D277F" w:rsidRPr="00906FBA">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64FF83CC" w14:textId="1465019A" w:rsidR="00F106BB" w:rsidRPr="00AF0CC6" w:rsidRDefault="00F106BB" w:rsidP="00F106BB">
      <w:pPr>
        <w:pStyle w:val="Heading2"/>
        <w:rPr>
          <w:rFonts w:ascii="Sylfaen" w:hAnsi="Sylfaen" w:cs="Sylfaen"/>
          <w:sz w:val="22"/>
          <w:szCs w:val="22"/>
        </w:rPr>
      </w:pPr>
      <w:bookmarkStart w:id="7" w:name="_Toc531478066"/>
      <w:bookmarkStart w:id="8" w:name="_Toc93591079"/>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bookmarkEnd w:id="7"/>
      <w:bookmarkEnd w:id="8"/>
    </w:p>
    <w:p w14:paraId="1C4BFDF6" w14:textId="1E8A847D" w:rsidR="00074DAD" w:rsidRDefault="00074DAD" w:rsidP="00E076A0">
      <w:pPr>
        <w:jc w:val="center"/>
        <w:rPr>
          <w:rFonts w:ascii="Sylfaen" w:hAnsi="Sylfaen"/>
          <w:b/>
          <w:noProof/>
          <w:highlight w:val="yellow"/>
        </w:rPr>
      </w:pPr>
    </w:p>
    <w:p w14:paraId="43096775" w14:textId="52B996C7" w:rsidR="001C7654" w:rsidRPr="000B2CA1" w:rsidRDefault="001C7654" w:rsidP="00E076A0">
      <w:pPr>
        <w:jc w:val="center"/>
        <w:rPr>
          <w:highlight w:val="yellow"/>
        </w:rPr>
      </w:pPr>
      <w:r>
        <w:rPr>
          <w:noProof/>
          <w:highlight w:val="yellow"/>
        </w:rPr>
        <w:lastRenderedPageBreak/>
        <w:drawing>
          <wp:inline distT="0" distB="0" distL="0" distR="0" wp14:anchorId="6B532673" wp14:editId="5E0A7865">
            <wp:extent cx="6358890" cy="322516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3225165"/>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8"/>
        <w:gridCol w:w="6530"/>
        <w:gridCol w:w="995"/>
        <w:gridCol w:w="1036"/>
        <w:gridCol w:w="1111"/>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1E2E80E1" w:rsidR="00C76120" w:rsidRPr="002A6C09" w:rsidRDefault="008572B8" w:rsidP="00C76120">
            <w:pPr>
              <w:spacing w:after="0"/>
              <w:jc w:val="center"/>
              <w:rPr>
                <w:rFonts w:ascii="Arial CYR" w:hAnsi="Arial CYR" w:cs="Arial CYR"/>
                <w:b/>
                <w:bCs/>
                <w:sz w:val="16"/>
                <w:szCs w:val="16"/>
              </w:rPr>
            </w:pPr>
            <w:r w:rsidRPr="002A6C09">
              <w:rPr>
                <w:rFonts w:ascii="Arial CYR" w:hAnsi="Arial CYR" w:cs="Arial CYR"/>
                <w:b/>
                <w:bCs/>
                <w:sz w:val="16"/>
                <w:szCs w:val="16"/>
              </w:rPr>
              <w:t>5,255,8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9524BAD" w:rsidR="00C76120" w:rsidRPr="002A6C09" w:rsidRDefault="0003259E" w:rsidP="00C76120">
            <w:pPr>
              <w:spacing w:after="0"/>
              <w:jc w:val="center"/>
              <w:rPr>
                <w:rFonts w:ascii="Arial CYR" w:hAnsi="Arial CYR" w:cs="Arial CYR"/>
                <w:b/>
                <w:bCs/>
                <w:sz w:val="16"/>
                <w:szCs w:val="16"/>
              </w:rPr>
            </w:pPr>
            <w:r w:rsidRPr="002A6C09">
              <w:rPr>
                <w:rFonts w:ascii="Arial CYR" w:hAnsi="Arial CYR" w:cs="Arial CYR"/>
                <w:b/>
                <w:bCs/>
                <w:sz w:val="16"/>
                <w:szCs w:val="16"/>
              </w:rPr>
              <w:t>4,993,3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1656C5D" w:rsidR="00C76120" w:rsidRPr="002A6C09" w:rsidRDefault="002A6C09" w:rsidP="00C76120">
            <w:pPr>
              <w:spacing w:after="0"/>
              <w:jc w:val="center"/>
              <w:rPr>
                <w:rFonts w:cs="Arial CYR"/>
                <w:b/>
                <w:bCs/>
                <w:sz w:val="16"/>
                <w:szCs w:val="16"/>
                <w:lang w:val="ka-GE"/>
              </w:rPr>
            </w:pPr>
            <w:r w:rsidRPr="002A6C09">
              <w:rPr>
                <w:rFonts w:cs="Arial CYR"/>
                <w:b/>
                <w:bCs/>
                <w:sz w:val="16"/>
                <w:szCs w:val="16"/>
                <w:lang w:val="ka-GE"/>
              </w:rPr>
              <w:t>95</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35C32F64"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4,970,9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F12BC9D"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4,736,7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3AD5207" w:rsidR="00C76120" w:rsidRPr="002A6C09" w:rsidRDefault="002A6C09" w:rsidP="00C76120">
            <w:pPr>
              <w:spacing w:after="0"/>
              <w:jc w:val="center"/>
              <w:rPr>
                <w:rFonts w:cs="Arial CYR"/>
                <w:sz w:val="16"/>
                <w:szCs w:val="16"/>
                <w:lang w:val="ka-GE"/>
              </w:rPr>
            </w:pPr>
            <w:r w:rsidRPr="002A6C09">
              <w:rPr>
                <w:rFonts w:cs="Arial CYR"/>
                <w:sz w:val="16"/>
                <w:szCs w:val="16"/>
                <w:lang w:val="ka-GE"/>
              </w:rPr>
              <w:t>95</w:t>
            </w:r>
          </w:p>
        </w:tc>
      </w:tr>
      <w:tr w:rsidR="0003259E"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121A73DB"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994,3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51BBE111" w:rsidR="00C76120" w:rsidRPr="002A6C09" w:rsidRDefault="0003259E" w:rsidP="00C76120">
            <w:pPr>
              <w:spacing w:after="0"/>
              <w:jc w:val="center"/>
              <w:rPr>
                <w:rFonts w:cs="Arial CYR"/>
                <w:sz w:val="16"/>
                <w:szCs w:val="16"/>
                <w:lang w:val="ka-GE"/>
              </w:rPr>
            </w:pPr>
            <w:r w:rsidRPr="002A6C09">
              <w:rPr>
                <w:rFonts w:cs="Arial CYR"/>
                <w:sz w:val="16"/>
                <w:szCs w:val="16"/>
                <w:lang w:val="ka-GE"/>
              </w:rPr>
              <w:t>980,1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7EE9C1F8" w:rsidR="00C76120" w:rsidRPr="002A6C09" w:rsidRDefault="002A6C09" w:rsidP="00C76120">
            <w:pPr>
              <w:spacing w:after="0"/>
              <w:jc w:val="center"/>
              <w:rPr>
                <w:rFonts w:cs="Arial CYR"/>
                <w:sz w:val="16"/>
                <w:szCs w:val="16"/>
                <w:lang w:val="ka-GE"/>
              </w:rPr>
            </w:pPr>
            <w:r w:rsidRPr="002A6C09">
              <w:rPr>
                <w:rFonts w:cs="Arial CYR"/>
                <w:sz w:val="16"/>
                <w:szCs w:val="16"/>
                <w:lang w:val="ka-GE"/>
              </w:rPr>
              <w:t>98</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1FB02660"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3,871,7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6122507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3,651,8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26AFBF11" w:rsidR="00C76120" w:rsidRPr="002A6C09" w:rsidRDefault="002A6C09" w:rsidP="00C76120">
            <w:pPr>
              <w:spacing w:after="0"/>
              <w:jc w:val="center"/>
              <w:rPr>
                <w:rFonts w:cs="Arial CYR"/>
                <w:sz w:val="16"/>
                <w:szCs w:val="16"/>
                <w:lang w:val="ka-GE"/>
              </w:rPr>
            </w:pPr>
            <w:r w:rsidRPr="002A6C09">
              <w:rPr>
                <w:rFonts w:cs="Arial CYR"/>
                <w:sz w:val="16"/>
                <w:szCs w:val="16"/>
                <w:lang w:val="ka-GE"/>
              </w:rPr>
              <w:t>94</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6EC77CE9" w:rsidR="00C76120" w:rsidRPr="002A6C09" w:rsidRDefault="0003259E" w:rsidP="00C76120">
            <w:pPr>
              <w:spacing w:after="0"/>
              <w:jc w:val="center"/>
              <w:rPr>
                <w:rFonts w:cs="Arial CYR"/>
                <w:sz w:val="16"/>
                <w:szCs w:val="16"/>
                <w:lang w:val="ka-GE"/>
              </w:rPr>
            </w:pPr>
            <w:r w:rsidRPr="002A6C09">
              <w:rPr>
                <w:rFonts w:cs="Arial CYR"/>
                <w:sz w:val="16"/>
                <w:szCs w:val="16"/>
                <w:lang w:val="ka-GE"/>
              </w:rPr>
              <w:t>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26143C3" w:rsidR="00C76120" w:rsidRPr="002A6C09" w:rsidRDefault="0003259E" w:rsidP="00C76120">
            <w:pPr>
              <w:spacing w:after="0"/>
              <w:jc w:val="center"/>
              <w:rPr>
                <w:rFonts w:cs="Arial CYR"/>
                <w:sz w:val="16"/>
                <w:szCs w:val="16"/>
                <w:lang w:val="ka-GE"/>
              </w:rPr>
            </w:pPr>
            <w:r w:rsidRPr="002A6C09">
              <w:rPr>
                <w:rFonts w:cs="Arial CYR"/>
                <w:sz w:val="16"/>
                <w:szCs w:val="16"/>
                <w:lang w:val="ka-GE"/>
              </w:rPr>
              <w:t>104,8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11F621F" w:rsidR="00C76120" w:rsidRPr="002A6C09" w:rsidRDefault="002A6C09"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531A6C5A"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39858D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256,6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66BB34A" w:rsidR="00C76120" w:rsidRPr="002A6C09" w:rsidRDefault="002A6C09" w:rsidP="00C76120">
            <w:pPr>
              <w:spacing w:after="0"/>
              <w:jc w:val="center"/>
              <w:rPr>
                <w:rFonts w:cs="Arial CYR"/>
                <w:sz w:val="16"/>
                <w:szCs w:val="16"/>
                <w:lang w:val="ka-GE"/>
              </w:rPr>
            </w:pPr>
            <w:r w:rsidRPr="002A6C09">
              <w:rPr>
                <w:rFonts w:cs="Arial CYR"/>
                <w:sz w:val="16"/>
                <w:szCs w:val="16"/>
                <w:lang w:val="ka-GE"/>
              </w:rPr>
              <w:t>90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04EC479D" w:rsidR="00C76120" w:rsidRPr="002A6C09" w:rsidRDefault="0003259E" w:rsidP="00C76120">
            <w:pPr>
              <w:spacing w:after="0"/>
              <w:jc w:val="center"/>
              <w:rPr>
                <w:rFonts w:cs="Arial CYR"/>
                <w:sz w:val="16"/>
                <w:szCs w:val="16"/>
                <w:lang w:val="ka-GE"/>
              </w:rPr>
            </w:pPr>
            <w:r w:rsidRPr="002A6C09">
              <w:rPr>
                <w:rFonts w:cs="Arial CYR"/>
                <w:sz w:val="16"/>
                <w:szCs w:val="16"/>
                <w:lang w:val="ka-GE"/>
              </w:rPr>
              <w:t>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77C7F8DC" w:rsidR="00C76120"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DA300FD" w:rsidR="00C76120" w:rsidRPr="002A6C09" w:rsidRDefault="0003259E" w:rsidP="00C76120">
            <w:pPr>
              <w:spacing w:after="0"/>
              <w:jc w:val="center"/>
              <w:rPr>
                <w:rFonts w:cs="Arial CYR"/>
                <w:sz w:val="16"/>
                <w:szCs w:val="16"/>
                <w:lang w:val="ka-GE"/>
              </w:rPr>
            </w:pPr>
            <w:r w:rsidRPr="002A6C09">
              <w:rPr>
                <w:rFonts w:cs="Arial CYR"/>
                <w:sz w:val="16"/>
                <w:szCs w:val="16"/>
                <w:lang w:val="ka-GE"/>
              </w:rPr>
              <w:t>-</w:t>
            </w: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1ADC9901" w:rsidR="00C76120" w:rsidRPr="002A6C09" w:rsidRDefault="0003259E" w:rsidP="00C76120">
            <w:pPr>
              <w:spacing w:after="0"/>
              <w:jc w:val="center"/>
              <w:rPr>
                <w:rFonts w:cs="Arial CYR"/>
                <w:sz w:val="16"/>
                <w:szCs w:val="16"/>
                <w:lang w:val="ka-GE"/>
              </w:rPr>
            </w:pPr>
            <w:r w:rsidRPr="002A6C09">
              <w:rPr>
                <w:rFonts w:cs="Arial CYR"/>
                <w:sz w:val="16"/>
                <w:szCs w:val="16"/>
                <w:lang w:val="ka-GE"/>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7DA41D55" w:rsidR="00C76120" w:rsidRPr="002A6C09" w:rsidRDefault="0003259E" w:rsidP="00C76120">
            <w:pPr>
              <w:spacing w:after="0"/>
              <w:jc w:val="center"/>
              <w:rPr>
                <w:rFonts w:cs="Arial CYR"/>
                <w:sz w:val="16"/>
                <w:szCs w:val="16"/>
                <w:lang w:val="ka-GE"/>
              </w:rPr>
            </w:pPr>
            <w:r w:rsidRPr="002A6C09">
              <w:rPr>
                <w:rFonts w:cs="Arial CYR"/>
                <w:sz w:val="16"/>
                <w:szCs w:val="16"/>
                <w:lang w:val="ka-GE"/>
              </w:rPr>
              <w:t>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1788300B" w:rsidR="00C76120" w:rsidRPr="002A6C09" w:rsidRDefault="002A6C09" w:rsidP="00C76120">
            <w:pPr>
              <w:spacing w:after="0"/>
              <w:jc w:val="center"/>
              <w:rPr>
                <w:rFonts w:cs="Arial CYR"/>
                <w:sz w:val="16"/>
                <w:szCs w:val="16"/>
                <w:lang w:val="ka-GE"/>
              </w:rPr>
            </w:pPr>
            <w:r w:rsidRPr="002A6C09">
              <w:rPr>
                <w:rFonts w:cs="Arial CYR"/>
                <w:sz w:val="16"/>
                <w:szCs w:val="16"/>
                <w:lang w:val="ka-GE"/>
              </w:rPr>
              <w:t>17</w:t>
            </w:r>
          </w:p>
        </w:tc>
      </w:tr>
      <w:tr w:rsidR="0003259E"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w:t>
            </w:r>
            <w:r w:rsidR="00A33BF5" w:rsidRPr="002A6C09">
              <w:rPr>
                <w:rFonts w:ascii="Arial CYR" w:hAnsi="Arial CYR" w:cs="Arial CYR"/>
                <w:sz w:val="16"/>
                <w:szCs w:val="16"/>
              </w:rPr>
              <w:t>2 04</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4013797D"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04355FCA"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64EC88E7" w:rsidR="00C76120"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2A6C09" w:rsidRDefault="00A33BF5" w:rsidP="00C76120">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35B9AA97"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29F1E0EF"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04AD4C8" w:rsidR="00C76ADD"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1A2F2CBD" w:rsidR="00C76ADD" w:rsidRPr="002A6C09" w:rsidRDefault="0003259E" w:rsidP="00C76120">
            <w:pPr>
              <w:spacing w:after="0"/>
              <w:jc w:val="center"/>
              <w:rPr>
                <w:rFonts w:cs="Arial CYR"/>
                <w:sz w:val="16"/>
                <w:szCs w:val="16"/>
                <w:lang w:val="ka-GE"/>
              </w:rPr>
            </w:pPr>
            <w:r w:rsidRPr="002A6C09">
              <w:rPr>
                <w:rFonts w:cs="Arial CYR"/>
                <w:sz w:val="16"/>
                <w:szCs w:val="16"/>
                <w:lang w:val="ka-GE"/>
              </w:rPr>
              <w:t>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2AF36C07" w:rsidR="00C76ADD"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57840AEE" w:rsidR="00C76ADD" w:rsidRPr="002A6C09" w:rsidRDefault="0003259E" w:rsidP="00C76120">
            <w:pPr>
              <w:spacing w:after="0"/>
              <w:jc w:val="center"/>
              <w:rPr>
                <w:rFonts w:cs="Arial CYR"/>
                <w:sz w:val="16"/>
                <w:szCs w:val="16"/>
                <w:lang w:val="ka-GE"/>
              </w:rPr>
            </w:pPr>
            <w:r w:rsidRPr="002A6C09">
              <w:rPr>
                <w:rFonts w:cs="Arial CYR"/>
                <w:sz w:val="16"/>
                <w:szCs w:val="16"/>
                <w:lang w:val="ka-GE"/>
              </w:rPr>
              <w:t>-</w:t>
            </w: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67"/>
        <w:gridCol w:w="4244"/>
        <w:gridCol w:w="1536"/>
        <w:gridCol w:w="1703"/>
        <w:gridCol w:w="1497"/>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C67B13A" w:rsidR="003371D8" w:rsidRPr="006505F7" w:rsidRDefault="003371D8" w:rsidP="00D542B8">
            <w:pPr>
              <w:spacing w:after="0" w:line="240" w:lineRule="auto"/>
              <w:jc w:val="center"/>
              <w:rPr>
                <w:rFonts w:ascii="Sylfaen" w:eastAsia="Times New Roman" w:hAnsi="Sylfaen" w:cs="Calibri"/>
                <w:b/>
                <w:sz w:val="16"/>
                <w:szCs w:val="16"/>
              </w:rPr>
            </w:pPr>
            <w:r w:rsidRPr="006505F7">
              <w:rPr>
                <w:rFonts w:ascii="Sylfaen" w:eastAsia="Times New Roman" w:hAnsi="Sylfaen" w:cs="Calibri"/>
                <w:b/>
                <w:sz w:val="16"/>
                <w:szCs w:val="16"/>
              </w:rPr>
              <w:t xml:space="preserve">2023 წლის </w:t>
            </w:r>
            <w:r w:rsidR="00D542B8"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6505F7" w:rsidRDefault="00D81E5B" w:rsidP="00885087">
            <w:pPr>
              <w:spacing w:before="240"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7B3CB031" w14:textId="1590A779"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96. 96230334</w:t>
            </w:r>
          </w:p>
          <w:p w14:paraId="62403FFC" w14:textId="77777777"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02/02/2023</w:t>
            </w:r>
          </w:p>
          <w:p w14:paraId="622DBB82" w14:textId="15C6CFEE"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468EE6F4" w14:textId="51F90B0D"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96. 962332612</w:t>
            </w:r>
          </w:p>
          <w:p w14:paraId="733F05BD" w14:textId="5E1D614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22/11/2023</w:t>
            </w:r>
          </w:p>
          <w:p w14:paraId="2510036E" w14:textId="2C00A234"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96. 96231433</w:t>
            </w:r>
          </w:p>
          <w:p w14:paraId="72606BD3" w14:textId="16B0189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23/05/2023</w:t>
            </w:r>
          </w:p>
          <w:p w14:paraId="56434FBB" w14:textId="0ACAAB2D"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96. 96233551</w:t>
            </w:r>
          </w:p>
          <w:p w14:paraId="6F56977E"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21/12/2023</w:t>
            </w:r>
          </w:p>
          <w:p w14:paraId="7CAC0728"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2829D5AF" w14:textId="77777777" w:rsidR="00DD6B08" w:rsidRPr="00DD6B08"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7DE01D21" w14:textId="5C2DA4F0"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96. 96231574</w:t>
            </w:r>
          </w:p>
          <w:p w14:paraId="0563D551" w14:textId="758767D1"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06/06/2023</w:t>
            </w:r>
          </w:p>
          <w:p w14:paraId="6C3C8A50" w14:textId="525F66C0"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96. 96232055</w:t>
            </w:r>
          </w:p>
          <w:p w14:paraId="69930B1B"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24/07/2023</w:t>
            </w:r>
          </w:p>
          <w:p w14:paraId="66A6B94E"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5F6DDA98" w14:textId="6D8C82D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453566"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წელს გაწეული ხარჯი</w:t>
            </w:r>
          </w:p>
        </w:tc>
      </w:tr>
      <w:tr w:rsidR="00CB34A5" w:rsidRPr="00453566"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744BD2">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5CDB02B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სოფ.ლესემაში ბეტონის საფარიანი გზის მოწყობა</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32F9A03"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610D7AE5"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051DA6E9"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0D4AECCC"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r>
      <w:tr w:rsidR="001E44E4" w:rsidRPr="00453566" w14:paraId="422055A6" w14:textId="77777777" w:rsidTr="00744BD2">
        <w:trPr>
          <w:trHeight w:val="405"/>
        </w:trPr>
        <w:tc>
          <w:tcPr>
            <w:tcW w:w="760"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single" w:sz="4" w:space="0" w:color="auto"/>
              <w:right w:val="single" w:sz="4" w:space="0" w:color="auto"/>
            </w:tcBorders>
            <w:shd w:val="clear" w:color="auto" w:fill="auto"/>
            <w:vAlign w:val="center"/>
            <w:hideMark/>
          </w:tcPr>
          <w:p w14:paraId="40AF2D34" w14:textId="348303A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hideMark/>
          </w:tcPr>
          <w:p w14:paraId="1B65E96D" w14:textId="0D9C606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3FB9E9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597A6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c>
          <w:tcPr>
            <w:tcW w:w="1120" w:type="dxa"/>
            <w:tcBorders>
              <w:top w:val="nil"/>
              <w:left w:val="nil"/>
              <w:bottom w:val="single" w:sz="4" w:space="0" w:color="auto"/>
              <w:right w:val="single" w:sz="4" w:space="0" w:color="auto"/>
            </w:tcBorders>
            <w:shd w:val="clear" w:color="auto" w:fill="auto"/>
            <w:vAlign w:val="center"/>
            <w:hideMark/>
          </w:tcPr>
          <w:p w14:paraId="204AB45F" w14:textId="10977FA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F11D8C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r>
      <w:tr w:rsidR="001E44E4" w:rsidRPr="00453566" w14:paraId="0F8EF52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nil"/>
              <w:right w:val="single" w:sz="4" w:space="0" w:color="auto"/>
            </w:tcBorders>
            <w:shd w:val="clear" w:color="auto" w:fill="auto"/>
            <w:vAlign w:val="center"/>
            <w:hideMark/>
          </w:tcPr>
          <w:p w14:paraId="47F69B8F" w14:textId="580EF16B"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hideMark/>
          </w:tcPr>
          <w:p w14:paraId="5ABAA014" w14:textId="60F03CF5"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2FB8B6D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9712D0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c>
          <w:tcPr>
            <w:tcW w:w="1120" w:type="dxa"/>
            <w:tcBorders>
              <w:top w:val="nil"/>
              <w:left w:val="nil"/>
              <w:bottom w:val="single" w:sz="4" w:space="0" w:color="auto"/>
              <w:right w:val="single" w:sz="4" w:space="0" w:color="auto"/>
            </w:tcBorders>
            <w:shd w:val="clear" w:color="auto" w:fill="auto"/>
            <w:vAlign w:val="center"/>
            <w:hideMark/>
          </w:tcPr>
          <w:p w14:paraId="297D015E" w14:textId="282E74E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E214A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r>
      <w:tr w:rsidR="001E44E4" w:rsidRPr="00453566" w14:paraId="71AD60E0"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BD75866" w14:textId="3B3EAF3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 xml:space="preserve">სოფ. </w:t>
            </w:r>
            <w:r w:rsidRPr="00453566">
              <w:rPr>
                <w:rFonts w:ascii="Sylfaen" w:hAnsi="Sylfaen" w:cs="Calibri"/>
                <w:color w:val="000000"/>
                <w:sz w:val="14"/>
                <w:szCs w:val="14"/>
                <w:lang w:val="ka-GE"/>
              </w:rPr>
              <w:t>შკედში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2F66F056" w14:textId="529A4D8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505753B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120" w:type="dxa"/>
            <w:tcBorders>
              <w:top w:val="nil"/>
              <w:left w:val="nil"/>
              <w:bottom w:val="single" w:sz="4" w:space="0" w:color="auto"/>
              <w:right w:val="single" w:sz="4" w:space="0" w:color="auto"/>
            </w:tcBorders>
            <w:shd w:val="clear" w:color="auto" w:fill="auto"/>
            <w:vAlign w:val="center"/>
          </w:tcPr>
          <w:p w14:paraId="65A0B6E6" w14:textId="3C2F429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102,4</w:t>
            </w:r>
          </w:p>
        </w:tc>
        <w:tc>
          <w:tcPr>
            <w:tcW w:w="1120" w:type="dxa"/>
            <w:tcBorders>
              <w:top w:val="nil"/>
              <w:left w:val="nil"/>
              <w:bottom w:val="single" w:sz="4" w:space="0" w:color="auto"/>
              <w:right w:val="single" w:sz="4" w:space="0" w:color="auto"/>
            </w:tcBorders>
            <w:shd w:val="clear" w:color="auto" w:fill="auto"/>
            <w:vAlign w:val="center"/>
          </w:tcPr>
          <w:p w14:paraId="61958D10" w14:textId="7C1B93F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7E0EBD1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104,4</w:t>
            </w:r>
          </w:p>
        </w:tc>
      </w:tr>
      <w:tr w:rsidR="001E44E4" w:rsidRPr="00453566" w14:paraId="219F4F7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3130947" w14:textId="1886555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სოფ. მაზა</w:t>
            </w:r>
            <w:r w:rsidRPr="00453566">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4C57C075" w14:textId="02416F9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624FE03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120" w:type="dxa"/>
            <w:tcBorders>
              <w:top w:val="nil"/>
              <w:left w:val="nil"/>
              <w:bottom w:val="single" w:sz="4" w:space="0" w:color="auto"/>
              <w:right w:val="single" w:sz="4" w:space="0" w:color="auto"/>
            </w:tcBorders>
            <w:shd w:val="clear" w:color="auto" w:fill="auto"/>
            <w:vAlign w:val="center"/>
          </w:tcPr>
          <w:p w14:paraId="07D382E3" w14:textId="36A5927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c>
          <w:tcPr>
            <w:tcW w:w="1120" w:type="dxa"/>
            <w:tcBorders>
              <w:top w:val="nil"/>
              <w:left w:val="nil"/>
              <w:bottom w:val="single" w:sz="4" w:space="0" w:color="auto"/>
              <w:right w:val="single" w:sz="4" w:space="0" w:color="auto"/>
            </w:tcBorders>
            <w:shd w:val="clear" w:color="auto" w:fill="auto"/>
            <w:vAlign w:val="center"/>
          </w:tcPr>
          <w:p w14:paraId="5850FD54" w14:textId="08F131D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2C49CFD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r>
      <w:tr w:rsidR="001E44E4" w:rsidRPr="00453566" w14:paraId="1438A69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09E1AB8B" w14:textId="2AA99371"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17EA6F9" w14:textId="1F129EF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5C41381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120" w:type="dxa"/>
            <w:tcBorders>
              <w:top w:val="nil"/>
              <w:left w:val="nil"/>
              <w:bottom w:val="single" w:sz="4" w:space="0" w:color="auto"/>
              <w:right w:val="single" w:sz="4" w:space="0" w:color="auto"/>
            </w:tcBorders>
            <w:shd w:val="clear" w:color="auto" w:fill="auto"/>
            <w:vAlign w:val="center"/>
          </w:tcPr>
          <w:p w14:paraId="0B540678" w14:textId="55967BA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c>
          <w:tcPr>
            <w:tcW w:w="1120" w:type="dxa"/>
            <w:tcBorders>
              <w:top w:val="nil"/>
              <w:left w:val="nil"/>
              <w:bottom w:val="single" w:sz="4" w:space="0" w:color="auto"/>
              <w:right w:val="single" w:sz="4" w:space="0" w:color="auto"/>
            </w:tcBorders>
            <w:shd w:val="clear" w:color="auto" w:fill="auto"/>
            <w:vAlign w:val="center"/>
          </w:tcPr>
          <w:p w14:paraId="3188CEFC" w14:textId="0911A80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575CF65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r>
      <w:tr w:rsidR="001E44E4" w:rsidRPr="00453566" w14:paraId="60EDAF32"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F24DF06" w14:textId="3B59B22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940" w:type="dxa"/>
            <w:tcBorders>
              <w:top w:val="nil"/>
              <w:left w:val="nil"/>
              <w:bottom w:val="single" w:sz="4" w:space="0" w:color="auto"/>
              <w:right w:val="single" w:sz="4" w:space="0" w:color="auto"/>
            </w:tcBorders>
            <w:shd w:val="clear" w:color="auto" w:fill="auto"/>
            <w:vAlign w:val="center"/>
          </w:tcPr>
          <w:p w14:paraId="648CB442" w14:textId="5413914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6A91EA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120" w:type="dxa"/>
            <w:tcBorders>
              <w:top w:val="nil"/>
              <w:left w:val="nil"/>
              <w:bottom w:val="single" w:sz="4" w:space="0" w:color="auto"/>
              <w:right w:val="single" w:sz="4" w:space="0" w:color="auto"/>
            </w:tcBorders>
            <w:shd w:val="clear" w:color="auto" w:fill="auto"/>
            <w:vAlign w:val="center"/>
          </w:tcPr>
          <w:p w14:paraId="34AE3AC1" w14:textId="43F03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c>
          <w:tcPr>
            <w:tcW w:w="1120" w:type="dxa"/>
            <w:tcBorders>
              <w:top w:val="nil"/>
              <w:left w:val="nil"/>
              <w:bottom w:val="single" w:sz="4" w:space="0" w:color="auto"/>
              <w:right w:val="single" w:sz="4" w:space="0" w:color="auto"/>
            </w:tcBorders>
            <w:shd w:val="clear" w:color="auto" w:fill="auto"/>
            <w:vAlign w:val="center"/>
          </w:tcPr>
          <w:p w14:paraId="1B10CD2A" w14:textId="7154B9B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761ED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r>
      <w:tr w:rsidR="001E44E4" w:rsidRPr="00453566" w14:paraId="56D50DBA"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B23D942" w14:textId="13A959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3F4118C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120" w:type="dxa"/>
            <w:tcBorders>
              <w:top w:val="nil"/>
              <w:left w:val="nil"/>
              <w:bottom w:val="single" w:sz="4" w:space="0" w:color="auto"/>
              <w:right w:val="single" w:sz="4" w:space="0" w:color="auto"/>
            </w:tcBorders>
            <w:shd w:val="clear" w:color="auto" w:fill="auto"/>
            <w:vAlign w:val="center"/>
          </w:tcPr>
          <w:p w14:paraId="5DD174E5" w14:textId="0E55C87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c>
          <w:tcPr>
            <w:tcW w:w="1120" w:type="dxa"/>
            <w:tcBorders>
              <w:top w:val="nil"/>
              <w:left w:val="nil"/>
              <w:bottom w:val="single" w:sz="4" w:space="0" w:color="auto"/>
              <w:right w:val="single" w:sz="4" w:space="0" w:color="auto"/>
            </w:tcBorders>
            <w:shd w:val="clear" w:color="auto" w:fill="auto"/>
            <w:vAlign w:val="center"/>
          </w:tcPr>
          <w:p w14:paraId="477E6283" w14:textId="0BF92F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32DC24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r>
      <w:tr w:rsidR="001E44E4" w:rsidRPr="00453566" w14:paraId="4440EE12" w14:textId="77777777" w:rsidTr="00744BD2">
        <w:trPr>
          <w:trHeight w:val="600"/>
        </w:trPr>
        <w:tc>
          <w:tcPr>
            <w:tcW w:w="760"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099C82B" w14:textId="4C5FB028" w:rsidR="001E44E4" w:rsidRPr="00453566" w:rsidRDefault="001E44E4" w:rsidP="001E44E4">
            <w:pPr>
              <w:spacing w:after="0" w:line="240" w:lineRule="auto"/>
              <w:rPr>
                <w:rFonts w:ascii="Arial" w:eastAsia="Times New Roman" w:hAnsi="Arial" w:cs="Arial"/>
                <w:sz w:val="14"/>
                <w:szCs w:val="14"/>
              </w:rPr>
            </w:pPr>
            <w:r w:rsidRPr="00453566">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16A0F317" w14:textId="370B9BC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4AF0C3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120" w:type="dxa"/>
            <w:tcBorders>
              <w:top w:val="nil"/>
              <w:left w:val="nil"/>
              <w:bottom w:val="single" w:sz="4" w:space="0" w:color="auto"/>
              <w:right w:val="single" w:sz="4" w:space="0" w:color="auto"/>
            </w:tcBorders>
            <w:shd w:val="clear" w:color="auto" w:fill="auto"/>
            <w:vAlign w:val="center"/>
          </w:tcPr>
          <w:p w14:paraId="274A9BE5" w14:textId="1704E4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c>
          <w:tcPr>
            <w:tcW w:w="1120" w:type="dxa"/>
            <w:tcBorders>
              <w:top w:val="nil"/>
              <w:left w:val="nil"/>
              <w:bottom w:val="single" w:sz="4" w:space="0" w:color="auto"/>
              <w:right w:val="single" w:sz="4" w:space="0" w:color="auto"/>
            </w:tcBorders>
            <w:shd w:val="clear" w:color="auto" w:fill="auto"/>
            <w:vAlign w:val="center"/>
          </w:tcPr>
          <w:p w14:paraId="744B5730" w14:textId="31D0BB2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3ED2B42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r>
      <w:tr w:rsidR="001E44E4" w:rsidRPr="00453566" w14:paraId="36693DF9"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92B5E89" w14:textId="29A46FB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6FD6971E" w14:textId="21DCC90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346CCB6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120" w:type="dxa"/>
            <w:tcBorders>
              <w:top w:val="nil"/>
              <w:left w:val="nil"/>
              <w:bottom w:val="single" w:sz="4" w:space="0" w:color="auto"/>
              <w:right w:val="single" w:sz="4" w:space="0" w:color="auto"/>
            </w:tcBorders>
            <w:shd w:val="clear" w:color="auto" w:fill="auto"/>
            <w:vAlign w:val="center"/>
          </w:tcPr>
          <w:p w14:paraId="5F9B7B7D" w14:textId="52B90DA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c>
          <w:tcPr>
            <w:tcW w:w="1120" w:type="dxa"/>
            <w:tcBorders>
              <w:top w:val="nil"/>
              <w:left w:val="nil"/>
              <w:bottom w:val="single" w:sz="4" w:space="0" w:color="auto"/>
              <w:right w:val="single" w:sz="4" w:space="0" w:color="auto"/>
            </w:tcBorders>
            <w:shd w:val="clear" w:color="auto" w:fill="auto"/>
            <w:vAlign w:val="center"/>
          </w:tcPr>
          <w:p w14:paraId="6ADD5854" w14:textId="204CB62D"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4B797A4C"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r>
      <w:tr w:rsidR="001E44E4" w:rsidRPr="00453566" w14:paraId="7882EAB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A5D119E" w14:textId="5FB9079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F79CFA9" w14:textId="703CB670"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7ABFCFDE"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120" w:type="dxa"/>
            <w:tcBorders>
              <w:top w:val="nil"/>
              <w:left w:val="nil"/>
              <w:bottom w:val="single" w:sz="4" w:space="0" w:color="auto"/>
              <w:right w:val="single" w:sz="4" w:space="0" w:color="auto"/>
            </w:tcBorders>
            <w:shd w:val="clear" w:color="auto" w:fill="auto"/>
            <w:vAlign w:val="center"/>
          </w:tcPr>
          <w:p w14:paraId="49BF1301" w14:textId="2B8AAC3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c>
          <w:tcPr>
            <w:tcW w:w="1120" w:type="dxa"/>
            <w:tcBorders>
              <w:top w:val="nil"/>
              <w:left w:val="nil"/>
              <w:bottom w:val="single" w:sz="4" w:space="0" w:color="auto"/>
              <w:right w:val="single" w:sz="4" w:space="0" w:color="auto"/>
            </w:tcBorders>
            <w:shd w:val="clear" w:color="auto" w:fill="auto"/>
            <w:vAlign w:val="center"/>
          </w:tcPr>
          <w:p w14:paraId="4248E88D" w14:textId="01FCA95F"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0CF13C9A"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r>
      <w:tr w:rsidR="001E44E4" w:rsidRPr="00453566" w14:paraId="2D9B67A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6AAE37DE" w14:textId="3C974A47"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8A23CA1" w14:textId="15C0855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18D707E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120" w:type="dxa"/>
            <w:tcBorders>
              <w:top w:val="nil"/>
              <w:left w:val="nil"/>
              <w:bottom w:val="single" w:sz="4" w:space="0" w:color="auto"/>
              <w:right w:val="single" w:sz="4" w:space="0" w:color="auto"/>
            </w:tcBorders>
            <w:shd w:val="clear" w:color="auto" w:fill="auto"/>
            <w:vAlign w:val="center"/>
          </w:tcPr>
          <w:p w14:paraId="7E175223" w14:textId="3FA4ACEA"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c>
          <w:tcPr>
            <w:tcW w:w="1120" w:type="dxa"/>
            <w:tcBorders>
              <w:top w:val="nil"/>
              <w:left w:val="nil"/>
              <w:bottom w:val="single" w:sz="4" w:space="0" w:color="auto"/>
              <w:right w:val="single" w:sz="4" w:space="0" w:color="auto"/>
            </w:tcBorders>
            <w:shd w:val="clear" w:color="auto" w:fill="auto"/>
            <w:vAlign w:val="center"/>
          </w:tcPr>
          <w:p w14:paraId="5FB6F8E2" w14:textId="2B8A6BF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499EAAA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r>
      <w:tr w:rsidR="001E44E4" w:rsidRPr="00453566" w14:paraId="1DD7C014" w14:textId="77777777" w:rsidTr="00744BD2">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7D116ACA" w14:textId="677EB45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ჟახუნდერში საავტომობილო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03AB3F5" w14:textId="27DE3E9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39A1E99C"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120" w:type="dxa"/>
            <w:tcBorders>
              <w:top w:val="nil"/>
              <w:left w:val="nil"/>
              <w:bottom w:val="single" w:sz="4" w:space="0" w:color="auto"/>
              <w:right w:val="single" w:sz="4" w:space="0" w:color="auto"/>
            </w:tcBorders>
            <w:shd w:val="clear" w:color="auto" w:fill="auto"/>
            <w:vAlign w:val="center"/>
          </w:tcPr>
          <w:p w14:paraId="7A0EA64B" w14:textId="174C650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c>
          <w:tcPr>
            <w:tcW w:w="1120" w:type="dxa"/>
            <w:tcBorders>
              <w:top w:val="nil"/>
              <w:left w:val="nil"/>
              <w:bottom w:val="single" w:sz="4" w:space="0" w:color="auto"/>
              <w:right w:val="single" w:sz="4" w:space="0" w:color="auto"/>
            </w:tcBorders>
            <w:shd w:val="clear" w:color="auto" w:fill="auto"/>
            <w:vAlign w:val="center"/>
          </w:tcPr>
          <w:p w14:paraId="1F0E7FB0" w14:textId="68CBA284"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2F1DF88F"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r>
      <w:tr w:rsidR="001E44E4" w:rsidRPr="00453566" w14:paraId="153937B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2F4F7B" w14:textId="02D9D211"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tcPr>
          <w:p w14:paraId="2D0905F0" w14:textId="595972F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5897BB4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120" w:type="dxa"/>
            <w:tcBorders>
              <w:top w:val="nil"/>
              <w:left w:val="nil"/>
              <w:bottom w:val="single" w:sz="4" w:space="0" w:color="auto"/>
              <w:right w:val="single" w:sz="4" w:space="0" w:color="auto"/>
            </w:tcBorders>
            <w:shd w:val="clear" w:color="auto" w:fill="auto"/>
            <w:vAlign w:val="center"/>
          </w:tcPr>
          <w:p w14:paraId="1DBC6167" w14:textId="256D8A0D"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c>
          <w:tcPr>
            <w:tcW w:w="1120" w:type="dxa"/>
            <w:tcBorders>
              <w:top w:val="nil"/>
              <w:left w:val="nil"/>
              <w:bottom w:val="single" w:sz="4" w:space="0" w:color="auto"/>
              <w:right w:val="single" w:sz="4" w:space="0" w:color="auto"/>
            </w:tcBorders>
            <w:shd w:val="clear" w:color="auto" w:fill="auto"/>
            <w:vAlign w:val="center"/>
          </w:tcPr>
          <w:p w14:paraId="5EF18176" w14:textId="7655CAE5"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2475890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r>
      <w:tr w:rsidR="001E44E4" w:rsidRPr="00453566" w14:paraId="6C9FB2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0BD69A5" w14:textId="795C82D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940" w:type="dxa"/>
            <w:tcBorders>
              <w:top w:val="nil"/>
              <w:left w:val="nil"/>
              <w:bottom w:val="single" w:sz="4" w:space="0" w:color="auto"/>
              <w:right w:val="single" w:sz="4" w:space="0" w:color="auto"/>
            </w:tcBorders>
            <w:shd w:val="clear" w:color="auto" w:fill="auto"/>
            <w:vAlign w:val="center"/>
          </w:tcPr>
          <w:p w14:paraId="3D8AC7C4" w14:textId="02A555D9"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020" w:type="dxa"/>
            <w:tcBorders>
              <w:top w:val="nil"/>
              <w:left w:val="nil"/>
              <w:bottom w:val="single" w:sz="4" w:space="0" w:color="auto"/>
              <w:right w:val="single" w:sz="4" w:space="0" w:color="auto"/>
            </w:tcBorders>
            <w:shd w:val="clear" w:color="auto" w:fill="auto"/>
            <w:vAlign w:val="center"/>
          </w:tcPr>
          <w:p w14:paraId="101E8877" w14:textId="45DCCD3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AB5C010" w14:textId="134883A4"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1995E3C8" w14:textId="22ECDB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26502B73" w14:textId="739F58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1E44E4" w:rsidRPr="00453566" w14:paraId="4E53140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1C0AFA" w14:textId="6D14091C"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49DDF728" w14:textId="44E8F24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31A1BBE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120" w:type="dxa"/>
            <w:tcBorders>
              <w:top w:val="nil"/>
              <w:left w:val="nil"/>
              <w:bottom w:val="single" w:sz="4" w:space="0" w:color="auto"/>
              <w:right w:val="single" w:sz="4" w:space="0" w:color="auto"/>
            </w:tcBorders>
            <w:shd w:val="clear" w:color="auto" w:fill="auto"/>
            <w:vAlign w:val="center"/>
          </w:tcPr>
          <w:p w14:paraId="6044CD11" w14:textId="4FB6C7B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c>
          <w:tcPr>
            <w:tcW w:w="1120" w:type="dxa"/>
            <w:tcBorders>
              <w:top w:val="nil"/>
              <w:left w:val="nil"/>
              <w:bottom w:val="single" w:sz="4" w:space="0" w:color="auto"/>
              <w:right w:val="single" w:sz="4" w:space="0" w:color="auto"/>
            </w:tcBorders>
            <w:shd w:val="clear" w:color="auto" w:fill="auto"/>
            <w:vAlign w:val="center"/>
          </w:tcPr>
          <w:p w14:paraId="4A7BE3CF" w14:textId="1E5C559E"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468B9C0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r>
      <w:tr w:rsidR="001E44E4" w:rsidRPr="00453566" w14:paraId="4D9D7BB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563E10A9" w14:textId="34AE5EF3"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611F9A4" w14:textId="75A9C0C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155C6564"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120" w:type="dxa"/>
            <w:tcBorders>
              <w:top w:val="nil"/>
              <w:left w:val="nil"/>
              <w:bottom w:val="single" w:sz="4" w:space="0" w:color="auto"/>
              <w:right w:val="single" w:sz="4" w:space="0" w:color="auto"/>
            </w:tcBorders>
            <w:shd w:val="clear" w:color="auto" w:fill="auto"/>
            <w:vAlign w:val="center"/>
          </w:tcPr>
          <w:p w14:paraId="0C83040B" w14:textId="125DC44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c>
          <w:tcPr>
            <w:tcW w:w="1120" w:type="dxa"/>
            <w:tcBorders>
              <w:top w:val="nil"/>
              <w:left w:val="nil"/>
              <w:bottom w:val="single" w:sz="4" w:space="0" w:color="auto"/>
              <w:right w:val="single" w:sz="4" w:space="0" w:color="auto"/>
            </w:tcBorders>
            <w:shd w:val="clear" w:color="auto" w:fill="auto"/>
            <w:vAlign w:val="center"/>
          </w:tcPr>
          <w:p w14:paraId="193ECEF9" w14:textId="323F3A59"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4AF24CED"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r>
      <w:tr w:rsidR="001E44E4" w:rsidRPr="00453566" w14:paraId="74A97E7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9797BCB" w14:textId="207D59C9"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048EE6A7" w14:textId="6D3E6A8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4E36AFF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120" w:type="dxa"/>
            <w:tcBorders>
              <w:top w:val="nil"/>
              <w:left w:val="nil"/>
              <w:bottom w:val="single" w:sz="4" w:space="0" w:color="auto"/>
              <w:right w:val="single" w:sz="4" w:space="0" w:color="auto"/>
            </w:tcBorders>
            <w:shd w:val="clear" w:color="auto" w:fill="auto"/>
            <w:vAlign w:val="center"/>
          </w:tcPr>
          <w:p w14:paraId="563CECE4" w14:textId="11FF337A"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c>
          <w:tcPr>
            <w:tcW w:w="1120" w:type="dxa"/>
            <w:tcBorders>
              <w:top w:val="nil"/>
              <w:left w:val="nil"/>
              <w:bottom w:val="single" w:sz="4" w:space="0" w:color="auto"/>
              <w:right w:val="single" w:sz="4" w:space="0" w:color="auto"/>
            </w:tcBorders>
            <w:shd w:val="clear" w:color="auto" w:fill="auto"/>
            <w:vAlign w:val="center"/>
          </w:tcPr>
          <w:p w14:paraId="7A58BC65" w14:textId="06667982"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3370737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r>
      <w:tr w:rsidR="001E44E4" w:rsidRPr="00453566" w14:paraId="37E7E3FF"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3B32EE6" w14:textId="03EA2EC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ლუქართის გზაზე ბაგირული ზღუდარების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3C1B1E79" w14:textId="44F5236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4AD89C6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120" w:type="dxa"/>
            <w:tcBorders>
              <w:top w:val="nil"/>
              <w:left w:val="nil"/>
              <w:bottom w:val="single" w:sz="4" w:space="0" w:color="auto"/>
              <w:right w:val="single" w:sz="4" w:space="0" w:color="auto"/>
            </w:tcBorders>
            <w:shd w:val="clear" w:color="auto" w:fill="auto"/>
            <w:vAlign w:val="center"/>
          </w:tcPr>
          <w:p w14:paraId="5AD13110" w14:textId="5CF6367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c>
          <w:tcPr>
            <w:tcW w:w="1120" w:type="dxa"/>
            <w:tcBorders>
              <w:top w:val="nil"/>
              <w:left w:val="nil"/>
              <w:bottom w:val="single" w:sz="4" w:space="0" w:color="auto"/>
              <w:right w:val="single" w:sz="4" w:space="0" w:color="auto"/>
            </w:tcBorders>
            <w:shd w:val="clear" w:color="auto" w:fill="auto"/>
            <w:vAlign w:val="center"/>
          </w:tcPr>
          <w:p w14:paraId="265428C0" w14:textId="6C93778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010EAEA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r>
      <w:tr w:rsidR="003222B3" w:rsidRPr="00453566" w14:paraId="68B3B035"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CF410A1" w14:textId="015FD563"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ქვ. ბავარში ნანარში, შკედილდაშში, </w:t>
            </w:r>
            <w:r w:rsidR="00C35A32" w:rsidRPr="00453566">
              <w:rPr>
                <w:rFonts w:ascii="Sylfaen" w:hAnsi="Sylfaen" w:cs="Calibri"/>
                <w:color w:val="000000"/>
                <w:sz w:val="14"/>
                <w:szCs w:val="14"/>
                <w:lang w:val="ka-GE"/>
              </w:rPr>
              <w:t>ზ</w:t>
            </w:r>
            <w:r w:rsidRPr="00453566">
              <w:rPr>
                <w:rFonts w:ascii="Sylfaen" w:hAnsi="Sylfaen" w:cs="Calibri"/>
                <w:color w:val="000000"/>
                <w:sz w:val="14"/>
                <w:szCs w:val="14"/>
                <w:lang w:val="ka-GE"/>
              </w:rPr>
              <w:t xml:space="preserve">ედა ლესემაში და გაღმა ბაბილში წყალსადების </w:t>
            </w:r>
          </w:p>
        </w:tc>
        <w:tc>
          <w:tcPr>
            <w:tcW w:w="940" w:type="dxa"/>
            <w:tcBorders>
              <w:top w:val="nil"/>
              <w:left w:val="nil"/>
              <w:bottom w:val="single" w:sz="4" w:space="0" w:color="auto"/>
              <w:right w:val="single" w:sz="4" w:space="0" w:color="auto"/>
            </w:tcBorders>
            <w:shd w:val="clear" w:color="auto" w:fill="auto"/>
            <w:vAlign w:val="center"/>
          </w:tcPr>
          <w:p w14:paraId="3A2EFA48" w14:textId="4FE4D1BB"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78C5D2A2"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120" w:type="dxa"/>
            <w:tcBorders>
              <w:top w:val="nil"/>
              <w:left w:val="nil"/>
              <w:bottom w:val="single" w:sz="4" w:space="0" w:color="auto"/>
              <w:right w:val="single" w:sz="4" w:space="0" w:color="auto"/>
            </w:tcBorders>
            <w:shd w:val="clear" w:color="auto" w:fill="auto"/>
            <w:vAlign w:val="center"/>
          </w:tcPr>
          <w:p w14:paraId="6773BAE6" w14:textId="733F56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c>
          <w:tcPr>
            <w:tcW w:w="1120" w:type="dxa"/>
            <w:tcBorders>
              <w:top w:val="nil"/>
              <w:left w:val="nil"/>
              <w:bottom w:val="single" w:sz="4" w:space="0" w:color="auto"/>
              <w:right w:val="single" w:sz="4" w:space="0" w:color="auto"/>
            </w:tcBorders>
            <w:shd w:val="clear" w:color="auto" w:fill="auto"/>
            <w:vAlign w:val="center"/>
          </w:tcPr>
          <w:p w14:paraId="5DD605A2" w14:textId="5FE31DD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27CDCE6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r>
      <w:tr w:rsidR="003222B3" w:rsidRPr="00453566" w14:paraId="1754C63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4712DB6" w14:textId="04CFDBCB"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4F36879" w14:textId="01D62356"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473EA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120" w:type="dxa"/>
            <w:tcBorders>
              <w:top w:val="nil"/>
              <w:left w:val="nil"/>
              <w:bottom w:val="single" w:sz="4" w:space="0" w:color="auto"/>
              <w:right w:val="single" w:sz="4" w:space="0" w:color="auto"/>
            </w:tcBorders>
            <w:shd w:val="clear" w:color="auto" w:fill="auto"/>
            <w:vAlign w:val="center"/>
          </w:tcPr>
          <w:p w14:paraId="0DC813C8" w14:textId="2023A971"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c>
          <w:tcPr>
            <w:tcW w:w="1120" w:type="dxa"/>
            <w:tcBorders>
              <w:top w:val="nil"/>
              <w:left w:val="nil"/>
              <w:bottom w:val="single" w:sz="4" w:space="0" w:color="auto"/>
              <w:right w:val="single" w:sz="4" w:space="0" w:color="auto"/>
            </w:tcBorders>
            <w:shd w:val="clear" w:color="auto" w:fill="auto"/>
            <w:vAlign w:val="center"/>
          </w:tcPr>
          <w:p w14:paraId="4FAB8C8A" w14:textId="13281983"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7233AD78"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r>
      <w:tr w:rsidR="002021FA" w:rsidRPr="00453566" w14:paraId="0724DEA6"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A69C5B2" w14:textId="352FA741"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ჟახუნდერში წყალსადენის მოწყობა</w:t>
            </w:r>
          </w:p>
        </w:tc>
        <w:tc>
          <w:tcPr>
            <w:tcW w:w="940" w:type="dxa"/>
            <w:tcBorders>
              <w:top w:val="nil"/>
              <w:left w:val="nil"/>
              <w:bottom w:val="single" w:sz="4" w:space="0" w:color="auto"/>
              <w:right w:val="single" w:sz="4" w:space="0" w:color="auto"/>
            </w:tcBorders>
            <w:shd w:val="clear" w:color="auto" w:fill="auto"/>
            <w:vAlign w:val="center"/>
          </w:tcPr>
          <w:p w14:paraId="66D1F5EF" w14:textId="672BCA0F"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63C9ADF5"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120" w:type="dxa"/>
            <w:tcBorders>
              <w:top w:val="nil"/>
              <w:left w:val="nil"/>
              <w:bottom w:val="single" w:sz="4" w:space="0" w:color="auto"/>
              <w:right w:val="single" w:sz="4" w:space="0" w:color="auto"/>
            </w:tcBorders>
            <w:shd w:val="clear" w:color="auto" w:fill="auto"/>
            <w:vAlign w:val="center"/>
          </w:tcPr>
          <w:p w14:paraId="206B1E48" w14:textId="70DE8EAB"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c>
          <w:tcPr>
            <w:tcW w:w="1120" w:type="dxa"/>
            <w:tcBorders>
              <w:top w:val="nil"/>
              <w:left w:val="nil"/>
              <w:bottom w:val="single" w:sz="4" w:space="0" w:color="auto"/>
              <w:right w:val="single" w:sz="4" w:space="0" w:color="auto"/>
            </w:tcBorders>
            <w:shd w:val="clear" w:color="auto" w:fill="auto"/>
            <w:vAlign w:val="center"/>
          </w:tcPr>
          <w:p w14:paraId="487580B4" w14:textId="25142265"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1078424E"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r>
      <w:tr w:rsidR="002021FA" w:rsidRPr="00453566" w14:paraId="7006C6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CC6ED92" w14:textId="00303E69"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940" w:type="dxa"/>
            <w:tcBorders>
              <w:top w:val="nil"/>
              <w:left w:val="nil"/>
              <w:bottom w:val="single" w:sz="4" w:space="0" w:color="auto"/>
              <w:right w:val="single" w:sz="4" w:space="0" w:color="auto"/>
            </w:tcBorders>
            <w:shd w:val="clear" w:color="auto" w:fill="auto"/>
            <w:vAlign w:val="center"/>
          </w:tcPr>
          <w:p w14:paraId="0694D29C" w14:textId="4DD2D1E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020" w:type="dxa"/>
            <w:tcBorders>
              <w:top w:val="nil"/>
              <w:left w:val="nil"/>
              <w:bottom w:val="single" w:sz="4" w:space="0" w:color="auto"/>
              <w:right w:val="single" w:sz="4" w:space="0" w:color="auto"/>
            </w:tcBorders>
            <w:shd w:val="clear" w:color="auto" w:fill="auto"/>
            <w:vAlign w:val="center"/>
          </w:tcPr>
          <w:p w14:paraId="1660529D" w14:textId="5D832F7D"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84DFD65" w14:textId="7B9E138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32FED38C" w14:textId="68E799D2"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7506831D" w14:textId="1804EC27"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5E0E6E6" w14:textId="7E0BA55C"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r>
      <w:tr w:rsidR="002021FA" w:rsidRPr="00453566" w14:paraId="0A774DC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21452C3A" w14:textId="55D6F4C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75BE60C5" w14:textId="0714606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020" w:type="dxa"/>
            <w:tcBorders>
              <w:top w:val="nil"/>
              <w:left w:val="nil"/>
              <w:bottom w:val="single" w:sz="4" w:space="0" w:color="auto"/>
              <w:right w:val="single" w:sz="4" w:space="0" w:color="auto"/>
            </w:tcBorders>
            <w:shd w:val="clear" w:color="auto" w:fill="auto"/>
            <w:vAlign w:val="center"/>
          </w:tcPr>
          <w:p w14:paraId="23934C25" w14:textId="33C20809"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4DCF48A" w14:textId="70532F41"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120" w:type="dxa"/>
            <w:tcBorders>
              <w:top w:val="nil"/>
              <w:left w:val="nil"/>
              <w:bottom w:val="single" w:sz="4" w:space="0" w:color="auto"/>
              <w:right w:val="single" w:sz="4" w:space="0" w:color="auto"/>
            </w:tcBorders>
            <w:shd w:val="clear" w:color="auto" w:fill="auto"/>
            <w:vAlign w:val="center"/>
          </w:tcPr>
          <w:p w14:paraId="0B9E4ED1" w14:textId="005D4F4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c>
          <w:tcPr>
            <w:tcW w:w="1120" w:type="dxa"/>
            <w:tcBorders>
              <w:top w:val="nil"/>
              <w:left w:val="nil"/>
              <w:bottom w:val="single" w:sz="4" w:space="0" w:color="auto"/>
              <w:right w:val="single" w:sz="4" w:space="0" w:color="auto"/>
            </w:tcBorders>
            <w:shd w:val="clear" w:color="auto" w:fill="auto"/>
            <w:vAlign w:val="center"/>
          </w:tcPr>
          <w:p w14:paraId="534264FE" w14:textId="16B5EEF8"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5293F89" w14:textId="67B7165C"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r>
      <w:tr w:rsidR="002021FA" w:rsidRPr="00453566" w14:paraId="63D1E44E"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630BC2D0" w14:textId="33BA79E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53D9C06" w14:textId="3265760C"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020" w:type="dxa"/>
            <w:tcBorders>
              <w:top w:val="nil"/>
              <w:left w:val="nil"/>
              <w:bottom w:val="single" w:sz="4" w:space="0" w:color="auto"/>
              <w:right w:val="single" w:sz="4" w:space="0" w:color="auto"/>
            </w:tcBorders>
            <w:shd w:val="clear" w:color="auto" w:fill="auto"/>
            <w:vAlign w:val="center"/>
          </w:tcPr>
          <w:p w14:paraId="379772B0" w14:textId="796E6FE4"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17A1FA" w14:textId="021AF75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120" w:type="dxa"/>
            <w:tcBorders>
              <w:top w:val="nil"/>
              <w:left w:val="nil"/>
              <w:bottom w:val="single" w:sz="4" w:space="0" w:color="auto"/>
              <w:right w:val="single" w:sz="4" w:space="0" w:color="auto"/>
            </w:tcBorders>
            <w:shd w:val="clear" w:color="auto" w:fill="auto"/>
            <w:vAlign w:val="center"/>
          </w:tcPr>
          <w:p w14:paraId="4DADDE11" w14:textId="741F50E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c>
          <w:tcPr>
            <w:tcW w:w="1120" w:type="dxa"/>
            <w:tcBorders>
              <w:top w:val="nil"/>
              <w:left w:val="nil"/>
              <w:bottom w:val="single" w:sz="4" w:space="0" w:color="auto"/>
              <w:right w:val="single" w:sz="4" w:space="0" w:color="auto"/>
            </w:tcBorders>
            <w:shd w:val="clear" w:color="auto" w:fill="auto"/>
            <w:vAlign w:val="center"/>
          </w:tcPr>
          <w:p w14:paraId="222D21BF" w14:textId="706E9DFA"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874619F" w14:textId="0FC8D71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r>
      <w:tr w:rsidR="002021FA" w:rsidRPr="00453566" w14:paraId="348069B1" w14:textId="77777777" w:rsidTr="00744BD2">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B23F80F" w14:textId="5CC89DC5" w:rsidR="002021FA" w:rsidRPr="00453566" w:rsidRDefault="002021FA" w:rsidP="002021FA">
            <w:pPr>
              <w:spacing w:after="0" w:line="240" w:lineRule="auto"/>
              <w:rPr>
                <w:rFonts w:ascii="Arial" w:eastAsia="Times New Roman" w:hAnsi="Arial" w:cs="Arial"/>
                <w:sz w:val="14"/>
                <w:szCs w:val="14"/>
              </w:rPr>
            </w:pPr>
            <w:r w:rsidRPr="00453566">
              <w:rPr>
                <w:rFonts w:ascii="Sylfaen" w:eastAsia="Times New Roman" w:hAnsi="Sylfaen" w:cs="Sylfaen"/>
                <w:sz w:val="14"/>
                <w:szCs w:val="14"/>
                <w:lang w:val="ka-GE"/>
              </w:rPr>
              <w:t>დაბა ლენტეხში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აგრარული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ბაზრის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მშენებლობა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და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ტერიტორიის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კეთილმოწყობის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სამუშაოები</w:t>
            </w:r>
          </w:p>
        </w:tc>
        <w:tc>
          <w:tcPr>
            <w:tcW w:w="940" w:type="dxa"/>
            <w:tcBorders>
              <w:top w:val="nil"/>
              <w:left w:val="nil"/>
              <w:bottom w:val="single" w:sz="4" w:space="0" w:color="auto"/>
              <w:right w:val="single" w:sz="4" w:space="0" w:color="auto"/>
            </w:tcBorders>
            <w:shd w:val="clear" w:color="auto" w:fill="auto"/>
            <w:vAlign w:val="center"/>
          </w:tcPr>
          <w:p w14:paraId="6DF028E5" w14:textId="748C69B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020" w:type="dxa"/>
            <w:tcBorders>
              <w:top w:val="nil"/>
              <w:left w:val="nil"/>
              <w:bottom w:val="single" w:sz="4" w:space="0" w:color="auto"/>
              <w:right w:val="single" w:sz="4" w:space="0" w:color="auto"/>
            </w:tcBorders>
            <w:shd w:val="clear" w:color="auto" w:fill="auto"/>
            <w:vAlign w:val="center"/>
          </w:tcPr>
          <w:p w14:paraId="315DC40A" w14:textId="49BFC49B"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5368E5E" w14:textId="6F82AF0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120" w:type="dxa"/>
            <w:tcBorders>
              <w:top w:val="nil"/>
              <w:left w:val="nil"/>
              <w:bottom w:val="single" w:sz="4" w:space="0" w:color="auto"/>
              <w:right w:val="single" w:sz="4" w:space="0" w:color="auto"/>
            </w:tcBorders>
            <w:shd w:val="clear" w:color="auto" w:fill="auto"/>
            <w:vAlign w:val="center"/>
          </w:tcPr>
          <w:p w14:paraId="4900AB14" w14:textId="2D19F29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c>
          <w:tcPr>
            <w:tcW w:w="1120" w:type="dxa"/>
            <w:tcBorders>
              <w:top w:val="nil"/>
              <w:left w:val="nil"/>
              <w:bottom w:val="single" w:sz="4" w:space="0" w:color="auto"/>
              <w:right w:val="single" w:sz="4" w:space="0" w:color="auto"/>
            </w:tcBorders>
            <w:shd w:val="clear" w:color="auto" w:fill="auto"/>
            <w:vAlign w:val="center"/>
          </w:tcPr>
          <w:p w14:paraId="39AFECB7" w14:textId="577B59B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D190924" w14:textId="7810A24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r>
      <w:tr w:rsidR="002021FA" w:rsidRPr="00453566" w14:paraId="0045DEF7" w14:textId="77777777" w:rsidTr="00744BD2">
        <w:trPr>
          <w:trHeight w:val="345"/>
        </w:trPr>
        <w:tc>
          <w:tcPr>
            <w:tcW w:w="760"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2F30D9A8" w14:textId="5BB3A2A2"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ადგლობრივი მნიშვნელობის საავტომობილო გზების გაწმენდა თოვლის საფარისგან</w:t>
            </w:r>
          </w:p>
        </w:tc>
        <w:tc>
          <w:tcPr>
            <w:tcW w:w="940" w:type="dxa"/>
            <w:tcBorders>
              <w:top w:val="nil"/>
              <w:left w:val="nil"/>
              <w:bottom w:val="single" w:sz="4" w:space="0" w:color="auto"/>
              <w:right w:val="single" w:sz="4" w:space="0" w:color="auto"/>
            </w:tcBorders>
            <w:shd w:val="clear" w:color="auto" w:fill="auto"/>
            <w:vAlign w:val="center"/>
          </w:tcPr>
          <w:p w14:paraId="001AC03A" w14:textId="5172609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020" w:type="dxa"/>
            <w:tcBorders>
              <w:top w:val="nil"/>
              <w:left w:val="nil"/>
              <w:bottom w:val="single" w:sz="4" w:space="0" w:color="auto"/>
              <w:right w:val="single" w:sz="4" w:space="0" w:color="auto"/>
            </w:tcBorders>
            <w:shd w:val="clear" w:color="auto" w:fill="auto"/>
            <w:vAlign w:val="center"/>
          </w:tcPr>
          <w:p w14:paraId="1D4D1B68" w14:textId="1FD516F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120" w:type="dxa"/>
            <w:tcBorders>
              <w:top w:val="nil"/>
              <w:left w:val="nil"/>
              <w:bottom w:val="single" w:sz="4" w:space="0" w:color="auto"/>
              <w:right w:val="single" w:sz="4" w:space="0" w:color="auto"/>
            </w:tcBorders>
            <w:shd w:val="clear" w:color="auto" w:fill="auto"/>
            <w:vAlign w:val="center"/>
          </w:tcPr>
          <w:p w14:paraId="32213050" w14:textId="4CDE9A0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E473285" w14:textId="501D2F1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4C6A00C4" w14:textId="179FC1B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19AC40FD" w14:textId="66D7716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2021FA" w:rsidRPr="00453566" w14:paraId="58213A2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8C5264F" w14:textId="3ED355D8"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ლენტეხის მუნიციპალიტეტის კულტურის სახლის შენობის სრული რეაბილიტაცია</w:t>
            </w:r>
          </w:p>
        </w:tc>
        <w:tc>
          <w:tcPr>
            <w:tcW w:w="940" w:type="dxa"/>
            <w:tcBorders>
              <w:top w:val="nil"/>
              <w:left w:val="nil"/>
              <w:bottom w:val="single" w:sz="4" w:space="0" w:color="auto"/>
              <w:right w:val="single" w:sz="4" w:space="0" w:color="auto"/>
            </w:tcBorders>
            <w:shd w:val="clear" w:color="auto" w:fill="auto"/>
            <w:vAlign w:val="center"/>
          </w:tcPr>
          <w:p w14:paraId="4E5B8929" w14:textId="6960B8A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020" w:type="dxa"/>
            <w:tcBorders>
              <w:top w:val="nil"/>
              <w:left w:val="nil"/>
              <w:bottom w:val="single" w:sz="4" w:space="0" w:color="auto"/>
              <w:right w:val="single" w:sz="4" w:space="0" w:color="auto"/>
            </w:tcBorders>
            <w:shd w:val="clear" w:color="auto" w:fill="auto"/>
            <w:vAlign w:val="center"/>
          </w:tcPr>
          <w:p w14:paraId="28A9BB7E" w14:textId="3E99D456"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28AA333" w14:textId="2BC03E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120" w:type="dxa"/>
            <w:tcBorders>
              <w:top w:val="nil"/>
              <w:left w:val="nil"/>
              <w:bottom w:val="single" w:sz="4" w:space="0" w:color="auto"/>
              <w:right w:val="single" w:sz="4" w:space="0" w:color="auto"/>
            </w:tcBorders>
            <w:shd w:val="clear" w:color="auto" w:fill="auto"/>
            <w:vAlign w:val="center"/>
          </w:tcPr>
          <w:p w14:paraId="6BA38782" w14:textId="0763616D"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c>
          <w:tcPr>
            <w:tcW w:w="1120" w:type="dxa"/>
            <w:tcBorders>
              <w:top w:val="nil"/>
              <w:left w:val="nil"/>
              <w:bottom w:val="single" w:sz="4" w:space="0" w:color="auto"/>
              <w:right w:val="single" w:sz="4" w:space="0" w:color="auto"/>
            </w:tcBorders>
            <w:shd w:val="clear" w:color="auto" w:fill="auto"/>
            <w:vAlign w:val="center"/>
          </w:tcPr>
          <w:p w14:paraId="7B9277F7" w14:textId="0A9D41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D1134BE" w14:textId="165D68B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r>
      <w:tr w:rsidR="002021FA"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2021FA" w:rsidRPr="00453566" w:rsidRDefault="002021FA" w:rsidP="002021FA">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4BCC83C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6,327,7</w:t>
            </w:r>
          </w:p>
        </w:tc>
        <w:tc>
          <w:tcPr>
            <w:tcW w:w="1020" w:type="dxa"/>
            <w:tcBorders>
              <w:top w:val="nil"/>
              <w:left w:val="nil"/>
              <w:bottom w:val="single" w:sz="4" w:space="0" w:color="auto"/>
              <w:right w:val="single" w:sz="4" w:space="0" w:color="auto"/>
            </w:tcBorders>
            <w:shd w:val="clear" w:color="auto" w:fill="auto"/>
            <w:vAlign w:val="center"/>
            <w:hideMark/>
          </w:tcPr>
          <w:p w14:paraId="4C7F4DAC" w14:textId="3FBC2F54"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86,3</w:t>
            </w:r>
          </w:p>
        </w:tc>
        <w:tc>
          <w:tcPr>
            <w:tcW w:w="1120" w:type="dxa"/>
            <w:tcBorders>
              <w:top w:val="nil"/>
              <w:left w:val="nil"/>
              <w:bottom w:val="single" w:sz="4" w:space="0" w:color="auto"/>
              <w:right w:val="single" w:sz="4" w:space="0" w:color="auto"/>
            </w:tcBorders>
            <w:shd w:val="clear" w:color="auto" w:fill="auto"/>
            <w:vAlign w:val="center"/>
            <w:hideMark/>
          </w:tcPr>
          <w:p w14:paraId="4AD392F4" w14:textId="561FDF8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6,241,4</w:t>
            </w:r>
          </w:p>
        </w:tc>
        <w:tc>
          <w:tcPr>
            <w:tcW w:w="1120" w:type="dxa"/>
            <w:tcBorders>
              <w:top w:val="nil"/>
              <w:left w:val="nil"/>
              <w:bottom w:val="single" w:sz="4" w:space="0" w:color="auto"/>
              <w:right w:val="single" w:sz="4" w:space="0" w:color="auto"/>
            </w:tcBorders>
            <w:shd w:val="clear" w:color="auto" w:fill="auto"/>
            <w:vAlign w:val="center"/>
            <w:hideMark/>
          </w:tcPr>
          <w:p w14:paraId="31B981D1" w14:textId="5B1BA920"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4,985,1</w:t>
            </w:r>
          </w:p>
        </w:tc>
        <w:tc>
          <w:tcPr>
            <w:tcW w:w="1120" w:type="dxa"/>
            <w:tcBorders>
              <w:top w:val="nil"/>
              <w:left w:val="nil"/>
              <w:bottom w:val="single" w:sz="4" w:space="0" w:color="auto"/>
              <w:right w:val="single" w:sz="4" w:space="0" w:color="auto"/>
            </w:tcBorders>
            <w:shd w:val="clear" w:color="auto" w:fill="auto"/>
            <w:vAlign w:val="center"/>
            <w:hideMark/>
          </w:tcPr>
          <w:p w14:paraId="34B60D56" w14:textId="3F4424C1"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57,2</w:t>
            </w:r>
          </w:p>
        </w:tc>
        <w:tc>
          <w:tcPr>
            <w:tcW w:w="1120" w:type="dxa"/>
            <w:tcBorders>
              <w:top w:val="nil"/>
              <w:left w:val="nil"/>
              <w:bottom w:val="single" w:sz="4" w:space="0" w:color="auto"/>
              <w:right w:val="single" w:sz="4" w:space="0" w:color="auto"/>
            </w:tcBorders>
            <w:shd w:val="clear" w:color="auto" w:fill="auto"/>
            <w:vAlign w:val="center"/>
            <w:hideMark/>
          </w:tcPr>
          <w:p w14:paraId="472A70FC" w14:textId="630F67B5"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4,927,9</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259E"/>
    <w:rsid w:val="00034D0A"/>
    <w:rsid w:val="00041EAE"/>
    <w:rsid w:val="000433D9"/>
    <w:rsid w:val="00043930"/>
    <w:rsid w:val="00043E00"/>
    <w:rsid w:val="0005086F"/>
    <w:rsid w:val="00050C15"/>
    <w:rsid w:val="0005210A"/>
    <w:rsid w:val="00056BC9"/>
    <w:rsid w:val="0006292D"/>
    <w:rsid w:val="00062E51"/>
    <w:rsid w:val="00062EC2"/>
    <w:rsid w:val="000642C0"/>
    <w:rsid w:val="00067CD5"/>
    <w:rsid w:val="00074DAD"/>
    <w:rsid w:val="0007643C"/>
    <w:rsid w:val="00081C35"/>
    <w:rsid w:val="000840F6"/>
    <w:rsid w:val="00085230"/>
    <w:rsid w:val="00085A12"/>
    <w:rsid w:val="00085BC2"/>
    <w:rsid w:val="00087F97"/>
    <w:rsid w:val="00091238"/>
    <w:rsid w:val="00093685"/>
    <w:rsid w:val="00096653"/>
    <w:rsid w:val="00097468"/>
    <w:rsid w:val="000A0CCA"/>
    <w:rsid w:val="000A339D"/>
    <w:rsid w:val="000A3557"/>
    <w:rsid w:val="000A440D"/>
    <w:rsid w:val="000A4B20"/>
    <w:rsid w:val="000A6637"/>
    <w:rsid w:val="000B2CA1"/>
    <w:rsid w:val="000B3156"/>
    <w:rsid w:val="000B6EF5"/>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0FB2"/>
    <w:rsid w:val="000F52B1"/>
    <w:rsid w:val="00100FB1"/>
    <w:rsid w:val="001039DE"/>
    <w:rsid w:val="001042A6"/>
    <w:rsid w:val="00106993"/>
    <w:rsid w:val="00106A3D"/>
    <w:rsid w:val="00111A92"/>
    <w:rsid w:val="00115632"/>
    <w:rsid w:val="00115D1C"/>
    <w:rsid w:val="00116395"/>
    <w:rsid w:val="00120737"/>
    <w:rsid w:val="001209C4"/>
    <w:rsid w:val="00131149"/>
    <w:rsid w:val="0013746F"/>
    <w:rsid w:val="00141718"/>
    <w:rsid w:val="0014280E"/>
    <w:rsid w:val="0014316A"/>
    <w:rsid w:val="00146F06"/>
    <w:rsid w:val="00147D20"/>
    <w:rsid w:val="0015005D"/>
    <w:rsid w:val="00156934"/>
    <w:rsid w:val="00162986"/>
    <w:rsid w:val="001666AB"/>
    <w:rsid w:val="0016780B"/>
    <w:rsid w:val="00180939"/>
    <w:rsid w:val="001812BB"/>
    <w:rsid w:val="00181413"/>
    <w:rsid w:val="00183224"/>
    <w:rsid w:val="0019023B"/>
    <w:rsid w:val="00192B5D"/>
    <w:rsid w:val="00194478"/>
    <w:rsid w:val="00196F93"/>
    <w:rsid w:val="001A5A7B"/>
    <w:rsid w:val="001A5DAA"/>
    <w:rsid w:val="001A79FB"/>
    <w:rsid w:val="001B1220"/>
    <w:rsid w:val="001B14ED"/>
    <w:rsid w:val="001B2DEA"/>
    <w:rsid w:val="001B3568"/>
    <w:rsid w:val="001B688F"/>
    <w:rsid w:val="001C6FE3"/>
    <w:rsid w:val="001C7654"/>
    <w:rsid w:val="001D14CE"/>
    <w:rsid w:val="001D2845"/>
    <w:rsid w:val="001D3537"/>
    <w:rsid w:val="001D36D2"/>
    <w:rsid w:val="001D6BC4"/>
    <w:rsid w:val="001E0A3C"/>
    <w:rsid w:val="001E3EEF"/>
    <w:rsid w:val="001E44E4"/>
    <w:rsid w:val="001E47A9"/>
    <w:rsid w:val="001E5032"/>
    <w:rsid w:val="001E5F83"/>
    <w:rsid w:val="001F1AF5"/>
    <w:rsid w:val="001F2BC1"/>
    <w:rsid w:val="001F35C7"/>
    <w:rsid w:val="00200BD4"/>
    <w:rsid w:val="002021FA"/>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33DB"/>
    <w:rsid w:val="00234805"/>
    <w:rsid w:val="00236C9E"/>
    <w:rsid w:val="00237E1D"/>
    <w:rsid w:val="00242276"/>
    <w:rsid w:val="002434E1"/>
    <w:rsid w:val="00243911"/>
    <w:rsid w:val="00243A3C"/>
    <w:rsid w:val="00251B38"/>
    <w:rsid w:val="00252580"/>
    <w:rsid w:val="0025715B"/>
    <w:rsid w:val="00260C8D"/>
    <w:rsid w:val="00260EAA"/>
    <w:rsid w:val="00262904"/>
    <w:rsid w:val="00263F12"/>
    <w:rsid w:val="00266A8B"/>
    <w:rsid w:val="00273AA1"/>
    <w:rsid w:val="00274CCC"/>
    <w:rsid w:val="002858D6"/>
    <w:rsid w:val="00291A78"/>
    <w:rsid w:val="002A5AD6"/>
    <w:rsid w:val="002A603C"/>
    <w:rsid w:val="002A6C09"/>
    <w:rsid w:val="002A7702"/>
    <w:rsid w:val="002B0746"/>
    <w:rsid w:val="002B1AA9"/>
    <w:rsid w:val="002B3960"/>
    <w:rsid w:val="002B3E62"/>
    <w:rsid w:val="002B62E6"/>
    <w:rsid w:val="002B6B74"/>
    <w:rsid w:val="002C0315"/>
    <w:rsid w:val="002C348A"/>
    <w:rsid w:val="002D147B"/>
    <w:rsid w:val="002D14CB"/>
    <w:rsid w:val="002D5D87"/>
    <w:rsid w:val="002D7DE8"/>
    <w:rsid w:val="002E1F77"/>
    <w:rsid w:val="002E3DF7"/>
    <w:rsid w:val="002E4BDA"/>
    <w:rsid w:val="002E4C83"/>
    <w:rsid w:val="002E59A4"/>
    <w:rsid w:val="002E5B24"/>
    <w:rsid w:val="002E6970"/>
    <w:rsid w:val="002F1DCC"/>
    <w:rsid w:val="002F54E1"/>
    <w:rsid w:val="002F7020"/>
    <w:rsid w:val="0030499A"/>
    <w:rsid w:val="003108EB"/>
    <w:rsid w:val="00311C21"/>
    <w:rsid w:val="00312941"/>
    <w:rsid w:val="00320628"/>
    <w:rsid w:val="003222B3"/>
    <w:rsid w:val="003254AB"/>
    <w:rsid w:val="0032729D"/>
    <w:rsid w:val="00327E08"/>
    <w:rsid w:val="003330E5"/>
    <w:rsid w:val="003371D8"/>
    <w:rsid w:val="0034421B"/>
    <w:rsid w:val="00346C33"/>
    <w:rsid w:val="0034709E"/>
    <w:rsid w:val="003532D1"/>
    <w:rsid w:val="00355646"/>
    <w:rsid w:val="00360258"/>
    <w:rsid w:val="00361672"/>
    <w:rsid w:val="00361B8D"/>
    <w:rsid w:val="003656BD"/>
    <w:rsid w:val="00367816"/>
    <w:rsid w:val="00370606"/>
    <w:rsid w:val="0037285D"/>
    <w:rsid w:val="00373F45"/>
    <w:rsid w:val="00375520"/>
    <w:rsid w:val="00375F51"/>
    <w:rsid w:val="003825F5"/>
    <w:rsid w:val="003847F8"/>
    <w:rsid w:val="00386D89"/>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BDB"/>
    <w:rsid w:val="003E6882"/>
    <w:rsid w:val="003F2FE8"/>
    <w:rsid w:val="003F3665"/>
    <w:rsid w:val="003F377F"/>
    <w:rsid w:val="00400BAD"/>
    <w:rsid w:val="004014D2"/>
    <w:rsid w:val="00401C92"/>
    <w:rsid w:val="0040368F"/>
    <w:rsid w:val="004137C8"/>
    <w:rsid w:val="00414F4E"/>
    <w:rsid w:val="00423B22"/>
    <w:rsid w:val="00425334"/>
    <w:rsid w:val="00430F88"/>
    <w:rsid w:val="00433BFF"/>
    <w:rsid w:val="004341A6"/>
    <w:rsid w:val="00435721"/>
    <w:rsid w:val="00436AE7"/>
    <w:rsid w:val="0043796D"/>
    <w:rsid w:val="004379B8"/>
    <w:rsid w:val="00442D24"/>
    <w:rsid w:val="004530F9"/>
    <w:rsid w:val="00453566"/>
    <w:rsid w:val="004542A5"/>
    <w:rsid w:val="004544EC"/>
    <w:rsid w:val="0046084C"/>
    <w:rsid w:val="004610E8"/>
    <w:rsid w:val="00465432"/>
    <w:rsid w:val="004672DC"/>
    <w:rsid w:val="0047135B"/>
    <w:rsid w:val="0047184B"/>
    <w:rsid w:val="00480A8C"/>
    <w:rsid w:val="004866CA"/>
    <w:rsid w:val="00487760"/>
    <w:rsid w:val="00487BD2"/>
    <w:rsid w:val="0049269F"/>
    <w:rsid w:val="00494252"/>
    <w:rsid w:val="00496298"/>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E6ED5"/>
    <w:rsid w:val="004F5BA9"/>
    <w:rsid w:val="004F7129"/>
    <w:rsid w:val="00503D78"/>
    <w:rsid w:val="00505282"/>
    <w:rsid w:val="0050652C"/>
    <w:rsid w:val="00507555"/>
    <w:rsid w:val="0051616D"/>
    <w:rsid w:val="00517D35"/>
    <w:rsid w:val="0052029D"/>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15CD"/>
    <w:rsid w:val="005A3794"/>
    <w:rsid w:val="005A6F85"/>
    <w:rsid w:val="005B0046"/>
    <w:rsid w:val="005B13D0"/>
    <w:rsid w:val="005B3A4B"/>
    <w:rsid w:val="005B43A8"/>
    <w:rsid w:val="005B489C"/>
    <w:rsid w:val="005C0F54"/>
    <w:rsid w:val="005C7E51"/>
    <w:rsid w:val="005D2623"/>
    <w:rsid w:val="005D47AB"/>
    <w:rsid w:val="005D4CB4"/>
    <w:rsid w:val="005D513B"/>
    <w:rsid w:val="005D5DDB"/>
    <w:rsid w:val="005D6483"/>
    <w:rsid w:val="005E189F"/>
    <w:rsid w:val="005E3735"/>
    <w:rsid w:val="005E46B4"/>
    <w:rsid w:val="005E7169"/>
    <w:rsid w:val="005F05FC"/>
    <w:rsid w:val="00602609"/>
    <w:rsid w:val="00603408"/>
    <w:rsid w:val="00603BB6"/>
    <w:rsid w:val="0060445A"/>
    <w:rsid w:val="00606763"/>
    <w:rsid w:val="006079CE"/>
    <w:rsid w:val="00607E79"/>
    <w:rsid w:val="00610D6C"/>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05F7"/>
    <w:rsid w:val="00655A5F"/>
    <w:rsid w:val="00657280"/>
    <w:rsid w:val="006630FE"/>
    <w:rsid w:val="00665801"/>
    <w:rsid w:val="00665E9A"/>
    <w:rsid w:val="00666E16"/>
    <w:rsid w:val="00667919"/>
    <w:rsid w:val="00667A1F"/>
    <w:rsid w:val="00672B27"/>
    <w:rsid w:val="00675503"/>
    <w:rsid w:val="006841D8"/>
    <w:rsid w:val="00685504"/>
    <w:rsid w:val="00687C18"/>
    <w:rsid w:val="006A13C3"/>
    <w:rsid w:val="006A3C61"/>
    <w:rsid w:val="006B01AE"/>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369D6"/>
    <w:rsid w:val="00740507"/>
    <w:rsid w:val="007411F0"/>
    <w:rsid w:val="00742090"/>
    <w:rsid w:val="00744BD2"/>
    <w:rsid w:val="00751D2F"/>
    <w:rsid w:val="00752D71"/>
    <w:rsid w:val="00752FA1"/>
    <w:rsid w:val="00754298"/>
    <w:rsid w:val="00756395"/>
    <w:rsid w:val="00760A51"/>
    <w:rsid w:val="00761D8E"/>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20BA"/>
    <w:rsid w:val="007E3200"/>
    <w:rsid w:val="007F0826"/>
    <w:rsid w:val="007F0915"/>
    <w:rsid w:val="007F4981"/>
    <w:rsid w:val="007F5821"/>
    <w:rsid w:val="007F775D"/>
    <w:rsid w:val="00802621"/>
    <w:rsid w:val="00804699"/>
    <w:rsid w:val="008069B5"/>
    <w:rsid w:val="008107C9"/>
    <w:rsid w:val="0081744C"/>
    <w:rsid w:val="00817766"/>
    <w:rsid w:val="00817B80"/>
    <w:rsid w:val="00822E54"/>
    <w:rsid w:val="00826C9A"/>
    <w:rsid w:val="00830C9D"/>
    <w:rsid w:val="00831C61"/>
    <w:rsid w:val="00837AD5"/>
    <w:rsid w:val="0084262E"/>
    <w:rsid w:val="00844172"/>
    <w:rsid w:val="008457FA"/>
    <w:rsid w:val="008463FE"/>
    <w:rsid w:val="00846F18"/>
    <w:rsid w:val="0085503B"/>
    <w:rsid w:val="008572B8"/>
    <w:rsid w:val="00861859"/>
    <w:rsid w:val="00865014"/>
    <w:rsid w:val="00865490"/>
    <w:rsid w:val="00866D16"/>
    <w:rsid w:val="00873284"/>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4DC0"/>
    <w:rsid w:val="008C6ADB"/>
    <w:rsid w:val="008C7C25"/>
    <w:rsid w:val="008D021F"/>
    <w:rsid w:val="008D1089"/>
    <w:rsid w:val="008D1AB1"/>
    <w:rsid w:val="008D277F"/>
    <w:rsid w:val="008E1649"/>
    <w:rsid w:val="008E359A"/>
    <w:rsid w:val="008E5695"/>
    <w:rsid w:val="008E62D8"/>
    <w:rsid w:val="008F21D5"/>
    <w:rsid w:val="008F38D2"/>
    <w:rsid w:val="008F42C5"/>
    <w:rsid w:val="008F7B53"/>
    <w:rsid w:val="00901CD0"/>
    <w:rsid w:val="0090201A"/>
    <w:rsid w:val="00902CEB"/>
    <w:rsid w:val="00906FBA"/>
    <w:rsid w:val="0091159D"/>
    <w:rsid w:val="009116FE"/>
    <w:rsid w:val="009141BD"/>
    <w:rsid w:val="009160B8"/>
    <w:rsid w:val="009238E0"/>
    <w:rsid w:val="0092402D"/>
    <w:rsid w:val="009244A2"/>
    <w:rsid w:val="00927157"/>
    <w:rsid w:val="0093293E"/>
    <w:rsid w:val="00935BD6"/>
    <w:rsid w:val="00940055"/>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2F1D"/>
    <w:rsid w:val="00996743"/>
    <w:rsid w:val="00996762"/>
    <w:rsid w:val="009A308D"/>
    <w:rsid w:val="009A30AB"/>
    <w:rsid w:val="009A7490"/>
    <w:rsid w:val="009B5751"/>
    <w:rsid w:val="009B7F89"/>
    <w:rsid w:val="009C0920"/>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4723"/>
    <w:rsid w:val="00A264AA"/>
    <w:rsid w:val="00A277DA"/>
    <w:rsid w:val="00A27CE9"/>
    <w:rsid w:val="00A27F36"/>
    <w:rsid w:val="00A3031D"/>
    <w:rsid w:val="00A3397C"/>
    <w:rsid w:val="00A33BF5"/>
    <w:rsid w:val="00A34069"/>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3A6B"/>
    <w:rsid w:val="00AC4351"/>
    <w:rsid w:val="00AC4C3E"/>
    <w:rsid w:val="00AC531B"/>
    <w:rsid w:val="00AD1A30"/>
    <w:rsid w:val="00AD31DE"/>
    <w:rsid w:val="00AD69AF"/>
    <w:rsid w:val="00AE350E"/>
    <w:rsid w:val="00AE3F1E"/>
    <w:rsid w:val="00AE5D1A"/>
    <w:rsid w:val="00AE5DA1"/>
    <w:rsid w:val="00AF0CC6"/>
    <w:rsid w:val="00AF2142"/>
    <w:rsid w:val="00AF2E5D"/>
    <w:rsid w:val="00AF57DC"/>
    <w:rsid w:val="00B0560F"/>
    <w:rsid w:val="00B06300"/>
    <w:rsid w:val="00B1270E"/>
    <w:rsid w:val="00B16783"/>
    <w:rsid w:val="00B20E01"/>
    <w:rsid w:val="00B238C5"/>
    <w:rsid w:val="00B24759"/>
    <w:rsid w:val="00B27F82"/>
    <w:rsid w:val="00B33B40"/>
    <w:rsid w:val="00B34589"/>
    <w:rsid w:val="00B35A73"/>
    <w:rsid w:val="00B37AE0"/>
    <w:rsid w:val="00B37FD5"/>
    <w:rsid w:val="00B4219B"/>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5406"/>
    <w:rsid w:val="00BA620E"/>
    <w:rsid w:val="00BA63E0"/>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35A32"/>
    <w:rsid w:val="00C41E3D"/>
    <w:rsid w:val="00C461EC"/>
    <w:rsid w:val="00C46970"/>
    <w:rsid w:val="00C50FA5"/>
    <w:rsid w:val="00C52D11"/>
    <w:rsid w:val="00C555C1"/>
    <w:rsid w:val="00C5625B"/>
    <w:rsid w:val="00C56FA4"/>
    <w:rsid w:val="00C5787D"/>
    <w:rsid w:val="00C579C3"/>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4591"/>
    <w:rsid w:val="00CB52C1"/>
    <w:rsid w:val="00CB5C07"/>
    <w:rsid w:val="00CB6271"/>
    <w:rsid w:val="00CB7121"/>
    <w:rsid w:val="00CC1547"/>
    <w:rsid w:val="00CC728E"/>
    <w:rsid w:val="00CC7D82"/>
    <w:rsid w:val="00CD3CCE"/>
    <w:rsid w:val="00CD4CEB"/>
    <w:rsid w:val="00CD6A6F"/>
    <w:rsid w:val="00CE0D3B"/>
    <w:rsid w:val="00CE2EBF"/>
    <w:rsid w:val="00CE7035"/>
    <w:rsid w:val="00CE7BFD"/>
    <w:rsid w:val="00CF0BE2"/>
    <w:rsid w:val="00D00014"/>
    <w:rsid w:val="00D009B5"/>
    <w:rsid w:val="00D016BE"/>
    <w:rsid w:val="00D06F2E"/>
    <w:rsid w:val="00D231E1"/>
    <w:rsid w:val="00D25574"/>
    <w:rsid w:val="00D329F5"/>
    <w:rsid w:val="00D37448"/>
    <w:rsid w:val="00D37A8F"/>
    <w:rsid w:val="00D37F95"/>
    <w:rsid w:val="00D477C1"/>
    <w:rsid w:val="00D51E3A"/>
    <w:rsid w:val="00D542B8"/>
    <w:rsid w:val="00D5703F"/>
    <w:rsid w:val="00D64D26"/>
    <w:rsid w:val="00D65A46"/>
    <w:rsid w:val="00D668F6"/>
    <w:rsid w:val="00D710B1"/>
    <w:rsid w:val="00D71AF7"/>
    <w:rsid w:val="00D72ABD"/>
    <w:rsid w:val="00D77287"/>
    <w:rsid w:val="00D81E5B"/>
    <w:rsid w:val="00D823E6"/>
    <w:rsid w:val="00D86960"/>
    <w:rsid w:val="00D93DD2"/>
    <w:rsid w:val="00DA06D8"/>
    <w:rsid w:val="00DA375E"/>
    <w:rsid w:val="00DA5BF6"/>
    <w:rsid w:val="00DA6AE6"/>
    <w:rsid w:val="00DA6EBD"/>
    <w:rsid w:val="00DA7597"/>
    <w:rsid w:val="00DB06AF"/>
    <w:rsid w:val="00DB230C"/>
    <w:rsid w:val="00DC1EA6"/>
    <w:rsid w:val="00DC3CEB"/>
    <w:rsid w:val="00DC42E0"/>
    <w:rsid w:val="00DC5819"/>
    <w:rsid w:val="00DC7A45"/>
    <w:rsid w:val="00DD0380"/>
    <w:rsid w:val="00DD2BF4"/>
    <w:rsid w:val="00DD6B08"/>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197"/>
    <w:rsid w:val="00E5272E"/>
    <w:rsid w:val="00E53DBE"/>
    <w:rsid w:val="00E543C4"/>
    <w:rsid w:val="00E545B2"/>
    <w:rsid w:val="00E55103"/>
    <w:rsid w:val="00E64FCD"/>
    <w:rsid w:val="00E65DFA"/>
    <w:rsid w:val="00E7008D"/>
    <w:rsid w:val="00E700B0"/>
    <w:rsid w:val="00E76BED"/>
    <w:rsid w:val="00E829CC"/>
    <w:rsid w:val="00E83928"/>
    <w:rsid w:val="00E8598C"/>
    <w:rsid w:val="00E86251"/>
    <w:rsid w:val="00E86566"/>
    <w:rsid w:val="00E865FE"/>
    <w:rsid w:val="00E87724"/>
    <w:rsid w:val="00E91413"/>
    <w:rsid w:val="00E91471"/>
    <w:rsid w:val="00E92EF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6F72"/>
    <w:rsid w:val="00ED72CB"/>
    <w:rsid w:val="00ED7D61"/>
    <w:rsid w:val="00EE1292"/>
    <w:rsid w:val="00EE1694"/>
    <w:rsid w:val="00EE2330"/>
    <w:rsid w:val="00EE3A21"/>
    <w:rsid w:val="00EE4207"/>
    <w:rsid w:val="00EF1723"/>
    <w:rsid w:val="00EF21C0"/>
    <w:rsid w:val="00EF4670"/>
    <w:rsid w:val="00EF5514"/>
    <w:rsid w:val="00EF5962"/>
    <w:rsid w:val="00EF5F22"/>
    <w:rsid w:val="00EF6F19"/>
    <w:rsid w:val="00F0103B"/>
    <w:rsid w:val="00F077EE"/>
    <w:rsid w:val="00F106BB"/>
    <w:rsid w:val="00F11B65"/>
    <w:rsid w:val="00F16B11"/>
    <w:rsid w:val="00F250D2"/>
    <w:rsid w:val="00F30D61"/>
    <w:rsid w:val="00F31FC5"/>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70693"/>
    <w:rsid w:val="00F71B47"/>
    <w:rsid w:val="00F71B5B"/>
    <w:rsid w:val="00F72D43"/>
    <w:rsid w:val="00F734A5"/>
    <w:rsid w:val="00F7498A"/>
    <w:rsid w:val="00F74DFC"/>
    <w:rsid w:val="00F81C4E"/>
    <w:rsid w:val="00F8323F"/>
    <w:rsid w:val="00F860C6"/>
    <w:rsid w:val="00F91190"/>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CEBD7-9CFA-41BB-A64F-76AA2E22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7423</TotalTime>
  <Pages>36</Pages>
  <Words>15253</Words>
  <Characters>86943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Khatia Meshveliani</cp:lastModifiedBy>
  <cp:revision>479</cp:revision>
  <cp:lastPrinted>2024-02-23T15:53:00Z</cp:lastPrinted>
  <dcterms:created xsi:type="dcterms:W3CDTF">2020-08-10T08:17:00Z</dcterms:created>
  <dcterms:modified xsi:type="dcterms:W3CDTF">2024-03-12T07:52:00Z</dcterms:modified>
</cp:coreProperties>
</file>