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i/>
          <w:iCs/>
          <w:sz w:val="18"/>
          <w:szCs w:val="18"/>
        </w:rPr>
        <w:t>,</w:t>
      </w:r>
      <w:proofErr w:type="gramStart"/>
      <w:r w:rsidRPr="00573BFF">
        <w:rPr>
          <w:rFonts w:ascii="Sylfaen" w:eastAsia="Times New Roman" w:hAnsi="Sylfaen" w:cs="Times New Roman"/>
          <w:b/>
          <w:bCs/>
          <w:i/>
          <w:iCs/>
          <w:sz w:val="18"/>
          <w:szCs w:val="18"/>
        </w:rPr>
        <w:t>,</w:t>
      </w:r>
      <w:r w:rsidRPr="00573BFF">
        <w:rPr>
          <w:rFonts w:ascii="Sylfaen" w:eastAsia="Times New Roman" w:hAnsi="Sylfaen" w:cs="Times New Roman"/>
          <w:b/>
          <w:bCs/>
          <w:i/>
          <w:iCs/>
          <w:sz w:val="18"/>
          <w:szCs w:val="18"/>
          <w:lang w:val="ka-GE"/>
        </w:rPr>
        <w:t>202</w:t>
      </w:r>
      <w:r w:rsidRPr="00573BFF">
        <w:rPr>
          <w:rFonts w:ascii="Sylfaen" w:eastAsia="Times New Roman" w:hAnsi="Sylfaen" w:cs="Times New Roman"/>
          <w:b/>
          <w:bCs/>
          <w:i/>
          <w:iCs/>
          <w:sz w:val="18"/>
          <w:szCs w:val="18"/>
          <w:lang w:val="ru-RU"/>
        </w:rPr>
        <w:t>4</w:t>
      </w:r>
      <w:proofErr w:type="gramEnd"/>
      <w:r w:rsidRPr="00573BFF">
        <w:rPr>
          <w:rFonts w:ascii="Sylfaen" w:eastAsia="Times New Roman" w:hAnsi="Sylfaen" w:cs="Times New Roman"/>
          <w:b/>
          <w:bCs/>
          <w:i/>
          <w:iCs/>
          <w:sz w:val="18"/>
          <w:szCs w:val="18"/>
          <w:lang w:val="ka-GE"/>
        </w:rPr>
        <w:t> წლისთვის სოფლის მხარდაჭერის პროგრამის ფარგლებში მუნიციპალიტეტის სოფლებში საერთო კრების სხდომის პარალელურ რეჟიმში ჩატარების მიზნით სამუშაო ჯგუფების შექმნის შესახებ</w:t>
      </w:r>
      <w:r w:rsidRPr="00573BFF">
        <w:rPr>
          <w:rFonts w:ascii="Sylfaen" w:eastAsia="Times New Roman" w:hAnsi="Sylfaen" w:cs="Times New Roman"/>
          <w:b/>
          <w:bCs/>
          <w:i/>
          <w:iCs/>
          <w:sz w:val="18"/>
          <w:szCs w:val="18"/>
        </w:rPr>
        <w:t>” </w:t>
      </w:r>
      <w:r w:rsidRPr="00573BFF">
        <w:rPr>
          <w:rFonts w:ascii="Sylfaen" w:eastAsia="Times New Roman" w:hAnsi="Sylfaen" w:cs="Times New Roman"/>
          <w:b/>
          <w:bCs/>
          <w:i/>
          <w:iCs/>
          <w:sz w:val="18"/>
          <w:szCs w:val="18"/>
          <w:lang w:val="ka-GE"/>
        </w:rPr>
        <w:t>ლენტეხის მუნიციპალიტეტის მერის 2024 წლის 2 თებერვლის ბ96.96240334 ბრძანებაში  ცვლილებების შეტანის შესახებ.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BFF">
        <w:rPr>
          <w:rFonts w:ascii="Sylfaen" w:eastAsia="Times New Roman" w:hAnsi="Sylfaen" w:cs="Times New Roman"/>
          <w:b/>
          <w:bCs/>
          <w:sz w:val="24"/>
          <w:szCs w:val="24"/>
        </w:rPr>
        <w:t> 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      საქართველოს ორგანული კანონის „ადგილობრივი თვითმმართველობის  კოდექსის 61-ე მუხლის მე-3-ე პუნქტის ,,ა“ ქვეპუნქტის, საქართველოს ზოგადი ადმინისტრაციული  კოდექსის 63-ე მუხლის 1-ლი პუნქტის შესაბამისად 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ვ ბ რ ძ ა ნ ე ბ: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 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  </w:t>
      </w: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 1.   შევიდეს ცვლილება ლენტეხის მუნიციპალიტეტის მერის </w:t>
      </w:r>
      <w:r w:rsidRPr="00573BFF">
        <w:rPr>
          <w:rFonts w:ascii="Sylfaen" w:eastAsia="Times New Roman" w:hAnsi="Sylfaen" w:cs="Times New Roman"/>
          <w:b/>
          <w:bCs/>
          <w:i/>
          <w:iCs/>
          <w:sz w:val="18"/>
          <w:szCs w:val="18"/>
          <w:lang w:val="ka-GE"/>
        </w:rPr>
        <w:t>2024 წლის 2 თებერვლის ბ96.96240334  </w:t>
      </w: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ბრძანების პირველ პუნქტში შემდეგის მიხედვით: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პირველი ჯგუფი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1. გიორგი გულბანი</w:t>
      </w: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 </w:t>
      </w: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 - </w:t>
      </w: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ჯგუფის ხელმძღვანელი  ტელ: 599-70-68-00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2.  ლაშა ბენდელიანი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3. თემური ლიპარტელიანი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ru-RU"/>
        </w:rPr>
        <w:t>4. </w:t>
      </w: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ირაკლი ბენდელიანი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მეორე ჯგუფი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1. ბაჩუკი გაზდელიანი</w:t>
      </w: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 </w:t>
      </w: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- </w:t>
      </w: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ჯგუფის ხელმძღვანელი ტელ: 577-38-10-90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2. ნიკოლზ გაზდელიანი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3. დემური ლიპარტელიანი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4. ჯეირან გვიჭიანი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მესამე ჯგუფი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1. ლევან ლიპარტელიანი - </w:t>
      </w: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ჯგუფის ხელმძღვანელი ტელ: 595-08-51-00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2. მამუკა მუკბანიანი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3. მარადი მეშველიანი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4. ნუგზარ ტვილდიანი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მეოთხე ჯგუფი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1. მაიზერ ლიპარტელიანი - </w:t>
      </w: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ჯგუფის ხელმძღვანელი ტელ: 591-81-23-80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2. სოსო მუსელიანი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lastRenderedPageBreak/>
        <w:t>3. თორნიკე გუგავა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4. დათო ტვილდიანი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სამუშაო ჯგუფებმა იხელმძღვანელონ ლენტეხის მუნიციპალიტეტის მერის 2024 წლის ,,19„ თებერვლის ბ96.96240501 ბრძანებით და უზრუნველყონ სოფლის კრების სხდომების ჩატარება ამ ბრძანების დანართი N1-ის შესაბამისად (დანართი N1 თან ერთვის).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sz w:val="18"/>
          <w:szCs w:val="18"/>
          <w:lang w:val="ka-GE"/>
        </w:rPr>
        <w:t> </w:t>
      </w:r>
      <w:r w:rsidRPr="00573BFF">
        <w:rPr>
          <w:rFonts w:ascii="Sylfaen" w:eastAsia="Times New Roman" w:hAnsi="Sylfaen" w:cs="Times New Roman"/>
          <w:b/>
          <w:bCs/>
          <w:sz w:val="18"/>
          <w:szCs w:val="18"/>
          <w:shd w:val="clear" w:color="auto" w:fill="FFFFFF"/>
          <w:lang w:val="ka-GE"/>
        </w:rPr>
        <w:t>2. ბრძანება </w:t>
      </w: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 3. ბრძანება ძალაშია ხელმოწერისთანავე.</w:t>
      </w:r>
    </w:p>
    <w:p w:rsidR="00573BFF" w:rsidRPr="00573BFF" w:rsidRDefault="00573BFF" w:rsidP="00573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573BFF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 </w:t>
      </w:r>
    </w:p>
    <w:p w:rsidR="00823F90" w:rsidRDefault="00823F90">
      <w:bookmarkStart w:id="0" w:name="_GoBack"/>
      <w:bookmarkEnd w:id="0"/>
    </w:p>
    <w:sectPr w:rsidR="00823F9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pg_mrgvlovani_cap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2B"/>
    <w:rsid w:val="00573BFF"/>
    <w:rsid w:val="00823F90"/>
    <w:rsid w:val="00D8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35F76-4C19-408B-B2A2-A4BB0697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Gugava</dc:creator>
  <cp:keywords/>
  <dc:description/>
  <cp:lastModifiedBy>Ana Gugava</cp:lastModifiedBy>
  <cp:revision>2</cp:revision>
  <dcterms:created xsi:type="dcterms:W3CDTF">2024-02-29T12:49:00Z</dcterms:created>
  <dcterms:modified xsi:type="dcterms:W3CDTF">2024-02-29T12:49:00Z</dcterms:modified>
</cp:coreProperties>
</file>