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D6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202</w:t>
      </w:r>
      <w:r w:rsidRPr="00EF3D6A">
        <w:rPr>
          <w:rFonts w:ascii="Sylfaen" w:eastAsia="Times New Roman" w:hAnsi="Sylfaen" w:cs="Times New Roman"/>
          <w:b/>
          <w:bCs/>
          <w:sz w:val="24"/>
          <w:szCs w:val="24"/>
        </w:rPr>
        <w:t>4 </w:t>
      </w:r>
      <w:r w:rsidRPr="00EF3D6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წლისთვის სოფლის მხარდაჭერის პროგრამის ფარგლებში მუნიციპალიტეტის სოფლებში საერთო კრების სხდომის პარალელურ რეჟიმში ჩატარების მიზნით სამუშაო ჯგუფების შექმნის შესახებ.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   საქართველოს ორგანული კანონის ,,ადგილობრივი თვითმმართველობის კოდექსი“-ს 61-ე მუხლის მე-3 პუნქტის ,,ა“ ქვეპუნქტის და 54-ე მუხლის პირველი პუნქტის ,,ე.ვ“ ქვეპუნქტის შესაბამისად: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ვ ბ რ ძ ა ნ ე ბ: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     1. 2024 წლისთვის სოფლის მხარდაჭერის პროგრამის ფარგლებში მუნიციპალიტეტის სოფლებში საერთო კრების სხდომების პარალელურ რეჟიმში ჩატარების მიზნით შეიქმნას სამუშაო ჯგუფები შემდეგის მიხედვით: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პირველი ჯგუფი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1. გიორგი გულბანი</w:t>
      </w: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 </w:t>
      </w: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 - </w:t>
      </w: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ჯგუფის ხელმძღვანელი  ტელ: 599-70-68-00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2.  ლაშა ბენდელიანი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3. თემური ლიპარტელიანი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</w:rPr>
        <w:t>4. </w:t>
      </w:r>
      <w:proofErr w:type="gramStart"/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ირაკლი</w:t>
      </w:r>
      <w:proofErr w:type="gramEnd"/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 xml:space="preserve"> ბენდელიანი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მეორე ჯგუფი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1. ბაჩუკი გაზდელიანი</w:t>
      </w: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 </w:t>
      </w: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- </w:t>
      </w: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ჯგუფის ხელმძღვანელი ტელ: 577-38-10-90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2. ნიკოლზ გაზდელიანი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3. დემური ლიპარტელიანი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4. ჯეირან გვიჭიანი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მესამე ჯგუფი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1. ლევან ლიპარტელიანი - </w:t>
      </w: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ჯგუფის ხელმძღვანელი ტელ: 595-08-51-00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2. მამუკა მუკბანიანი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3. მარადი ლიპარტელიანი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4. ნუგზარ ტვილდიანი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მეოთხე ჯგუფი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1. მაიზერ ლიპარტელიანი - </w:t>
      </w: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ჯგუფის ხელმძღვანელი ტელ: 591-81-23-80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2. სოსო მუსელიანი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3. თორნიკე გუგავა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4. დათო ტვილდიანი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lastRenderedPageBreak/>
        <w:t>სამუშაო ჯგუფებმა უზრუნველყონ სოფლის კრების სხდომების ჩატარება მერის 2024 წლის 12 იანვრის ბ96</w:t>
      </w:r>
      <w:r w:rsidRPr="00EF3D6A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EF3D6A">
        <w:rPr>
          <w:rFonts w:ascii="bpg_mrgvlovani_caps" w:eastAsia="Times New Roman" w:hAnsi="bpg_mrgvlovani_caps" w:cs="Times New Roman"/>
          <w:sz w:val="24"/>
          <w:szCs w:val="24"/>
        </w:rPr>
        <w:t>96</w:t>
      </w:r>
      <w:r w:rsidRPr="00EF3D6A">
        <w:rPr>
          <w:rFonts w:ascii="bpg_mrgvlovani_caps" w:eastAsia="Times New Roman" w:hAnsi="bpg_mrgvlovani_caps" w:cs="Times New Roman"/>
          <w:sz w:val="24"/>
          <w:szCs w:val="24"/>
          <w:lang w:val="ka-GE"/>
        </w:rPr>
        <w:t>2401226</w:t>
      </w:r>
      <w:r w:rsidRPr="00EF3D6A">
        <w:rPr>
          <w:rFonts w:ascii="Sylfaen" w:eastAsia="Times New Roman" w:hAnsi="Sylfaen" w:cs="Times New Roman"/>
          <w:sz w:val="18"/>
          <w:szCs w:val="18"/>
          <w:lang w:val="ka-GE"/>
        </w:rPr>
        <w:t> ბრძანების დანართი N1-ის შესაბამისად.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2. ბრძანება შეიძლება გასაჩივრდეს ლენტეხის მაგისტრატ სასამართლოში კანონმდებლობით დადგენილი წესით.</w:t>
      </w:r>
    </w:p>
    <w:p w:rsidR="00EF3D6A" w:rsidRPr="00EF3D6A" w:rsidRDefault="00EF3D6A" w:rsidP="00EF3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pg_mrgvlovani_caps" w:eastAsia="Times New Roman" w:hAnsi="bpg_mrgvlovani_caps" w:cs="Times New Roman"/>
          <w:sz w:val="18"/>
          <w:szCs w:val="18"/>
        </w:rPr>
      </w:pPr>
      <w:r w:rsidRPr="00EF3D6A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3. ბრძანება ძალაშია ხელმოწერისთანავე.</w:t>
      </w:r>
    </w:p>
    <w:p w:rsidR="00F27E64" w:rsidRDefault="00F27E64">
      <w:bookmarkStart w:id="0" w:name="_GoBack"/>
      <w:bookmarkEnd w:id="0"/>
    </w:p>
    <w:sectPr w:rsidR="00F27E6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_mrgvlovani_ca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F0"/>
    <w:rsid w:val="00A17EF0"/>
    <w:rsid w:val="00EF3D6A"/>
    <w:rsid w:val="00F2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63C55-53B4-4400-A99F-FBBCE20E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Gugava</dc:creator>
  <cp:keywords/>
  <dc:description/>
  <cp:lastModifiedBy>Ana Gugava</cp:lastModifiedBy>
  <cp:revision>2</cp:revision>
  <dcterms:created xsi:type="dcterms:W3CDTF">2024-02-02T11:40:00Z</dcterms:created>
  <dcterms:modified xsi:type="dcterms:W3CDTF">2024-02-02T11:40:00Z</dcterms:modified>
</cp:coreProperties>
</file>