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F87CE0" w:rsidRDefault="00F87CE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A5B05" w:rsidRPr="00F87CE0" w:rsidRDefault="00F87CE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F87CE0">
        <w:rPr>
          <w:rFonts w:ascii="Sylfaen" w:hAnsi="Sylfaen"/>
          <w:b/>
          <w:lang w:val="ka-GE"/>
        </w:rPr>
        <w:t>,,</w:t>
      </w:r>
      <w:r w:rsidR="001322D7">
        <w:rPr>
          <w:rFonts w:ascii="Sylfaen" w:hAnsi="Sylfaen"/>
          <w:b/>
          <w:lang w:val="ka-GE"/>
        </w:rPr>
        <w:t>დაბა ლენტეხში, გიოშერის უბანში სანიაღვრე არხების და ბეტონის საყრდენი კედლის რეაბილიტაციის</w:t>
      </w:r>
      <w:r w:rsidRPr="00F87CE0">
        <w:rPr>
          <w:rFonts w:ascii="Sylfaen" w:hAnsi="Sylfaen"/>
          <w:b/>
          <w:lang w:val="ka-GE"/>
        </w:rPr>
        <w:t xml:space="preserve"> </w:t>
      </w:r>
      <w:r w:rsidR="006B22E3">
        <w:rPr>
          <w:rFonts w:ascii="Sylfaen" w:hAnsi="Sylfaen"/>
          <w:b/>
          <w:lang w:val="ka-GE"/>
        </w:rPr>
        <w:t xml:space="preserve">სამუშაოების </w:t>
      </w:r>
      <w:r w:rsidRPr="00F87CE0">
        <w:rPr>
          <w:rFonts w:ascii="Sylfaen" w:hAnsi="Sylfaen"/>
          <w:b/>
          <w:lang w:val="ka-GE"/>
        </w:rPr>
        <w:t>პროექტის მოწონების თაობაზე“.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10C59">
        <w:rPr>
          <w:rFonts w:ascii="Sylfaen" w:hAnsi="Sylfaen"/>
          <w:sz w:val="24"/>
          <w:szCs w:val="24"/>
          <w:lang w:val="ka-GE"/>
        </w:rPr>
        <w:t xml:space="preserve"> 2022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1322D7">
        <w:rPr>
          <w:rFonts w:ascii="Sylfaen" w:hAnsi="Sylfaen"/>
          <w:sz w:val="24"/>
          <w:szCs w:val="24"/>
          <w:lang w:val="ka-GE"/>
        </w:rPr>
        <w:t>დეკემბრის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376F5E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 xml:space="preserve">იქნას </w:t>
      </w:r>
      <w:bookmarkStart w:id="0" w:name="_GoBack"/>
      <w:bookmarkEnd w:id="0"/>
      <w:r w:rsidR="001322D7">
        <w:rPr>
          <w:rFonts w:ascii="Sylfaen" w:hAnsi="Sylfaen"/>
          <w:b/>
          <w:lang w:val="ka-GE"/>
        </w:rPr>
        <w:t>დაბა ლენტეხში, გიოშერის უბანში სანიაღვრე არხების და ბეტონის საყრდენი კედლის რეაბილიტაციის</w:t>
      </w:r>
      <w:r w:rsidR="001322D7" w:rsidRPr="00F87CE0">
        <w:rPr>
          <w:rFonts w:ascii="Sylfaen" w:hAnsi="Sylfaen"/>
          <w:b/>
          <w:lang w:val="ka-GE"/>
        </w:rPr>
        <w:t xml:space="preserve"> </w:t>
      </w:r>
      <w:r w:rsidR="006B22E3" w:rsidRPr="00376F5E">
        <w:rPr>
          <w:rFonts w:ascii="Sylfaen" w:hAnsi="Sylfaen"/>
          <w:sz w:val="24"/>
          <w:szCs w:val="24"/>
          <w:lang w:val="ka-GE"/>
        </w:rPr>
        <w:t xml:space="preserve">სამუშაოების </w:t>
      </w:r>
      <w:r w:rsidR="00612B98" w:rsidRPr="00376F5E">
        <w:rPr>
          <w:rFonts w:ascii="Sylfaen" w:hAnsi="Sylfaen"/>
          <w:lang w:val="ka-GE"/>
        </w:rPr>
        <w:t>პროექტი 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33613B" w:rsidRPr="00EA2A51" w:rsidRDefault="0033613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33613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1322D7"/>
    <w:rsid w:val="00164DEA"/>
    <w:rsid w:val="001C3B15"/>
    <w:rsid w:val="001F4111"/>
    <w:rsid w:val="002C1567"/>
    <w:rsid w:val="002D768C"/>
    <w:rsid w:val="003224C0"/>
    <w:rsid w:val="0033613B"/>
    <w:rsid w:val="00340711"/>
    <w:rsid w:val="00361C4D"/>
    <w:rsid w:val="00376F5E"/>
    <w:rsid w:val="003A0EE2"/>
    <w:rsid w:val="00410C59"/>
    <w:rsid w:val="0053120D"/>
    <w:rsid w:val="00563D81"/>
    <w:rsid w:val="00575FD1"/>
    <w:rsid w:val="00612B98"/>
    <w:rsid w:val="006B22E3"/>
    <w:rsid w:val="007600F2"/>
    <w:rsid w:val="0081293E"/>
    <w:rsid w:val="00827604"/>
    <w:rsid w:val="008814BB"/>
    <w:rsid w:val="009201F9"/>
    <w:rsid w:val="00A711CF"/>
    <w:rsid w:val="00A716FD"/>
    <w:rsid w:val="00AA61B5"/>
    <w:rsid w:val="00B16E70"/>
    <w:rsid w:val="00B43F4E"/>
    <w:rsid w:val="00BA5B05"/>
    <w:rsid w:val="00BF095B"/>
    <w:rsid w:val="00C44691"/>
    <w:rsid w:val="00C80815"/>
    <w:rsid w:val="00DA6E12"/>
    <w:rsid w:val="00DB2303"/>
    <w:rsid w:val="00DC47DD"/>
    <w:rsid w:val="00EA2A51"/>
    <w:rsid w:val="00F87CE0"/>
    <w:rsid w:val="00F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53</cp:revision>
  <dcterms:created xsi:type="dcterms:W3CDTF">2021-03-22T08:34:00Z</dcterms:created>
  <dcterms:modified xsi:type="dcterms:W3CDTF">2022-12-19T07:09:00Z</dcterms:modified>
</cp:coreProperties>
</file>